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10C" w:rsidRPr="00DF4E85" w:rsidRDefault="00D9710C" w:rsidP="00D9710C">
      <w:pPr>
        <w:ind w:right="113"/>
        <w:rPr>
          <w:rFonts w:ascii="Times New Roman" w:hAnsi="Times New Roman" w:cs="Times New Roman"/>
          <w:b/>
          <w:sz w:val="28"/>
          <w:szCs w:val="28"/>
          <w:lang w:val="kk-KZ"/>
        </w:rPr>
      </w:pPr>
    </w:p>
    <w:p w:rsidR="00D9710C" w:rsidRPr="00DF4E85" w:rsidRDefault="00D9710C" w:rsidP="00D9710C">
      <w:pPr>
        <w:ind w:right="113"/>
        <w:jc w:val="center"/>
        <w:rPr>
          <w:rFonts w:ascii="Times New Roman" w:hAnsi="Times New Roman" w:cs="Times New Roman"/>
          <w:b/>
          <w:sz w:val="44"/>
          <w:szCs w:val="28"/>
          <w:lang w:val="kk-KZ"/>
        </w:rPr>
      </w:pPr>
      <w:r w:rsidRPr="00DF4E85">
        <w:rPr>
          <w:rFonts w:ascii="Times New Roman" w:hAnsi="Times New Roman" w:cs="Times New Roman"/>
          <w:b/>
          <w:sz w:val="44"/>
          <w:szCs w:val="28"/>
          <w:lang w:val="kk-KZ"/>
        </w:rPr>
        <w:t>Мейрбеков Б. Б.</w:t>
      </w:r>
    </w:p>
    <w:p w:rsidR="00D9710C" w:rsidRPr="00DF4E85" w:rsidRDefault="00D9710C" w:rsidP="00D9710C">
      <w:pPr>
        <w:ind w:right="113"/>
        <w:jc w:val="center"/>
        <w:rPr>
          <w:rFonts w:ascii="Times New Roman" w:hAnsi="Times New Roman" w:cs="Times New Roman"/>
          <w:b/>
          <w:sz w:val="28"/>
          <w:szCs w:val="28"/>
          <w:lang w:val="kk-KZ"/>
        </w:rPr>
      </w:pPr>
    </w:p>
    <w:p w:rsidR="00D9710C" w:rsidRPr="00DF4E85" w:rsidRDefault="00D9710C" w:rsidP="00D9710C">
      <w:pPr>
        <w:ind w:right="113"/>
        <w:jc w:val="center"/>
        <w:rPr>
          <w:rFonts w:ascii="Times New Roman" w:hAnsi="Times New Roman" w:cs="Times New Roman"/>
          <w:b/>
          <w:sz w:val="28"/>
          <w:szCs w:val="28"/>
          <w:lang w:val="kk-KZ"/>
        </w:rPr>
      </w:pPr>
    </w:p>
    <w:p w:rsidR="00D9710C" w:rsidRDefault="00D9710C" w:rsidP="00D9710C">
      <w:pPr>
        <w:ind w:right="113"/>
        <w:jc w:val="center"/>
        <w:rPr>
          <w:rFonts w:ascii="Times New Roman" w:hAnsi="Times New Roman" w:cs="Times New Roman"/>
          <w:b/>
          <w:sz w:val="28"/>
          <w:szCs w:val="28"/>
          <w:lang w:val="kk-KZ"/>
        </w:rPr>
      </w:pPr>
    </w:p>
    <w:p w:rsidR="00D9710C" w:rsidRDefault="00D9710C" w:rsidP="00D9710C">
      <w:pPr>
        <w:ind w:right="113"/>
        <w:jc w:val="center"/>
        <w:rPr>
          <w:rFonts w:ascii="Times New Roman" w:hAnsi="Times New Roman" w:cs="Times New Roman"/>
          <w:b/>
          <w:sz w:val="28"/>
          <w:szCs w:val="28"/>
          <w:lang w:val="kk-KZ"/>
        </w:rPr>
      </w:pPr>
    </w:p>
    <w:p w:rsidR="00D9710C" w:rsidRPr="00DF4E85" w:rsidRDefault="00D9710C" w:rsidP="00D9710C">
      <w:pPr>
        <w:ind w:right="113"/>
        <w:jc w:val="center"/>
        <w:rPr>
          <w:rFonts w:ascii="Times New Roman" w:hAnsi="Times New Roman" w:cs="Times New Roman"/>
          <w:b/>
          <w:sz w:val="28"/>
          <w:szCs w:val="28"/>
          <w:lang w:val="kk-KZ"/>
        </w:rPr>
      </w:pPr>
    </w:p>
    <w:p w:rsidR="00D9710C" w:rsidRPr="00DF4E85" w:rsidRDefault="00D9710C" w:rsidP="00D9710C">
      <w:pPr>
        <w:ind w:right="113"/>
        <w:jc w:val="center"/>
        <w:rPr>
          <w:rFonts w:ascii="Times New Roman" w:hAnsi="Times New Roman" w:cs="Times New Roman"/>
          <w:b/>
          <w:sz w:val="28"/>
          <w:szCs w:val="28"/>
          <w:lang w:val="kk-KZ"/>
        </w:rPr>
      </w:pPr>
    </w:p>
    <w:p w:rsidR="00D9710C" w:rsidRPr="00DF4E85" w:rsidRDefault="00D9710C" w:rsidP="00D9710C">
      <w:pPr>
        <w:ind w:right="113"/>
        <w:jc w:val="center"/>
        <w:rPr>
          <w:rFonts w:ascii="Times New Roman" w:hAnsi="Times New Roman" w:cs="Times New Roman"/>
          <w:b/>
          <w:sz w:val="52"/>
          <w:szCs w:val="28"/>
          <w:lang w:val="kk-KZ"/>
        </w:rPr>
      </w:pPr>
    </w:p>
    <w:p w:rsidR="00D9710C" w:rsidRPr="00DF4E85" w:rsidRDefault="00D9710C" w:rsidP="00D9710C">
      <w:pPr>
        <w:ind w:right="113"/>
        <w:jc w:val="center"/>
        <w:rPr>
          <w:rFonts w:ascii="Times New Roman" w:hAnsi="Times New Roman" w:cs="Times New Roman"/>
          <w:b/>
          <w:sz w:val="52"/>
          <w:szCs w:val="28"/>
          <w:lang w:val="kk-KZ"/>
        </w:rPr>
      </w:pPr>
      <w:r w:rsidRPr="00DF4E85">
        <w:rPr>
          <w:rFonts w:ascii="Times New Roman" w:hAnsi="Times New Roman" w:cs="Times New Roman"/>
          <w:b/>
          <w:sz w:val="52"/>
          <w:szCs w:val="28"/>
          <w:lang w:val="kk-KZ"/>
        </w:rPr>
        <w:t>«Оркестрмен дайындық жұмыстарын жүргізу әдістері»</w:t>
      </w:r>
      <w:r w:rsidRPr="00DF4E85">
        <w:rPr>
          <w:rFonts w:ascii="Times New Roman" w:hAnsi="Times New Roman" w:cs="Times New Roman"/>
          <w:sz w:val="52"/>
          <w:szCs w:val="28"/>
          <w:lang w:val="kk-KZ"/>
        </w:rPr>
        <w:t xml:space="preserve"> </w:t>
      </w:r>
    </w:p>
    <w:p w:rsidR="00D9710C" w:rsidRPr="00DF4E85" w:rsidRDefault="00D9710C" w:rsidP="00D9710C">
      <w:pPr>
        <w:ind w:right="113"/>
        <w:jc w:val="center"/>
        <w:rPr>
          <w:rFonts w:ascii="Times New Roman" w:hAnsi="Times New Roman" w:cs="Times New Roman"/>
          <w:b/>
          <w:sz w:val="28"/>
          <w:szCs w:val="28"/>
          <w:lang w:val="kk-KZ"/>
        </w:rPr>
      </w:pPr>
    </w:p>
    <w:p w:rsidR="00D9710C" w:rsidRPr="00DF4E85" w:rsidRDefault="00D9710C" w:rsidP="00D9710C">
      <w:pPr>
        <w:ind w:right="113"/>
        <w:jc w:val="center"/>
        <w:rPr>
          <w:rFonts w:ascii="Times New Roman" w:hAnsi="Times New Roman" w:cs="Times New Roman"/>
          <w:b/>
          <w:sz w:val="28"/>
          <w:szCs w:val="28"/>
          <w:lang w:val="kk-KZ"/>
        </w:rPr>
      </w:pPr>
    </w:p>
    <w:p w:rsidR="00D9710C" w:rsidRPr="00DF4E85" w:rsidRDefault="00D9710C" w:rsidP="00D9710C">
      <w:pPr>
        <w:ind w:right="113"/>
        <w:jc w:val="center"/>
        <w:rPr>
          <w:rFonts w:ascii="Times New Roman" w:hAnsi="Times New Roman" w:cs="Times New Roman"/>
          <w:b/>
          <w:sz w:val="28"/>
          <w:szCs w:val="28"/>
          <w:lang w:val="kk-KZ"/>
        </w:rPr>
      </w:pPr>
    </w:p>
    <w:p w:rsidR="00D9710C" w:rsidRPr="00DF4E85" w:rsidRDefault="00D9710C" w:rsidP="00D9710C">
      <w:pPr>
        <w:ind w:right="113"/>
        <w:jc w:val="center"/>
        <w:rPr>
          <w:rFonts w:ascii="Times New Roman" w:hAnsi="Times New Roman" w:cs="Times New Roman"/>
          <w:b/>
          <w:sz w:val="28"/>
          <w:szCs w:val="28"/>
          <w:lang w:val="kk-KZ"/>
        </w:rPr>
      </w:pPr>
    </w:p>
    <w:p w:rsidR="00D9710C" w:rsidRPr="00DF4E85" w:rsidRDefault="00D9710C" w:rsidP="00D9710C">
      <w:pPr>
        <w:ind w:right="113"/>
        <w:jc w:val="center"/>
        <w:rPr>
          <w:rFonts w:ascii="Times New Roman" w:hAnsi="Times New Roman" w:cs="Times New Roman"/>
          <w:b/>
          <w:sz w:val="28"/>
          <w:szCs w:val="28"/>
          <w:lang w:val="kk-KZ"/>
        </w:rPr>
      </w:pPr>
    </w:p>
    <w:p w:rsidR="00D9710C" w:rsidRDefault="00D9710C" w:rsidP="00D9710C">
      <w:pPr>
        <w:ind w:right="113"/>
        <w:rPr>
          <w:rFonts w:ascii="Times New Roman" w:hAnsi="Times New Roman" w:cs="Times New Roman"/>
          <w:b/>
          <w:sz w:val="28"/>
          <w:szCs w:val="28"/>
          <w:lang w:val="kk-KZ"/>
        </w:rPr>
      </w:pPr>
    </w:p>
    <w:p w:rsidR="00D9710C" w:rsidRDefault="00D9710C" w:rsidP="00D9710C">
      <w:pPr>
        <w:ind w:right="113"/>
        <w:rPr>
          <w:rFonts w:ascii="Times New Roman" w:hAnsi="Times New Roman" w:cs="Times New Roman"/>
          <w:b/>
          <w:sz w:val="28"/>
          <w:szCs w:val="28"/>
          <w:lang w:val="kk-KZ"/>
        </w:rPr>
      </w:pPr>
    </w:p>
    <w:p w:rsidR="00D9710C" w:rsidRDefault="00D9710C" w:rsidP="00D9710C">
      <w:pPr>
        <w:ind w:right="113"/>
        <w:rPr>
          <w:rFonts w:ascii="Times New Roman" w:hAnsi="Times New Roman" w:cs="Times New Roman"/>
          <w:b/>
          <w:sz w:val="28"/>
          <w:szCs w:val="28"/>
          <w:lang w:val="kk-KZ"/>
        </w:rPr>
      </w:pPr>
    </w:p>
    <w:p w:rsidR="00D9710C" w:rsidRPr="00D44689" w:rsidRDefault="00D9710C" w:rsidP="00D9710C">
      <w:pPr>
        <w:ind w:right="113"/>
        <w:rPr>
          <w:rFonts w:ascii="Times New Roman" w:hAnsi="Times New Roman" w:cs="Times New Roman"/>
          <w:b/>
          <w:sz w:val="28"/>
          <w:szCs w:val="28"/>
          <w:lang w:val="kk-KZ"/>
        </w:rPr>
      </w:pPr>
    </w:p>
    <w:p w:rsidR="00D9710C" w:rsidRPr="00DF4E85" w:rsidRDefault="00D9710C" w:rsidP="00D9710C">
      <w:pPr>
        <w:ind w:right="113"/>
        <w:rPr>
          <w:rFonts w:ascii="Times New Roman" w:hAnsi="Times New Roman" w:cs="Times New Roman"/>
          <w:b/>
          <w:sz w:val="28"/>
          <w:szCs w:val="28"/>
          <w:lang w:val="kk-KZ"/>
        </w:rPr>
      </w:pPr>
    </w:p>
    <w:p w:rsidR="00D9710C" w:rsidRPr="00DF4E85" w:rsidRDefault="00D9710C" w:rsidP="00D9710C">
      <w:pPr>
        <w:ind w:right="113"/>
        <w:rPr>
          <w:rFonts w:ascii="Times New Roman" w:hAnsi="Times New Roman" w:cs="Times New Roman"/>
          <w:b/>
          <w:sz w:val="28"/>
          <w:szCs w:val="28"/>
          <w:lang w:val="kk-KZ"/>
        </w:rPr>
      </w:pPr>
    </w:p>
    <w:p w:rsidR="00D9710C" w:rsidRPr="00D9710C" w:rsidRDefault="00D9710C" w:rsidP="009454D4">
      <w:pPr>
        <w:ind w:right="113"/>
        <w:jc w:val="center"/>
        <w:rPr>
          <w:rFonts w:ascii="Times New Roman" w:hAnsi="Times New Roman" w:cs="Times New Roman"/>
          <w:b/>
          <w:sz w:val="28"/>
          <w:szCs w:val="28"/>
          <w:lang w:val="kk-KZ"/>
        </w:rPr>
      </w:pPr>
      <w:r w:rsidRPr="00DF4E85">
        <w:rPr>
          <w:rFonts w:ascii="Times New Roman" w:hAnsi="Times New Roman" w:cs="Times New Roman"/>
          <w:b/>
          <w:sz w:val="28"/>
          <w:szCs w:val="28"/>
          <w:lang w:val="kk-KZ"/>
        </w:rPr>
        <w:t>Шымкент – 201</w:t>
      </w:r>
      <w:r>
        <w:rPr>
          <w:rFonts w:ascii="Times New Roman" w:hAnsi="Times New Roman" w:cs="Times New Roman"/>
          <w:b/>
          <w:sz w:val="28"/>
          <w:szCs w:val="28"/>
          <w:lang w:val="kk-KZ"/>
        </w:rPr>
        <w:t>7</w:t>
      </w:r>
      <w:r w:rsidR="004F26AB" w:rsidRPr="004F26AB">
        <w:rPr>
          <w:rFonts w:ascii="Times New Roman" w:hAnsi="Times New Roman"/>
          <w:b/>
          <w:noProof/>
        </w:rPr>
        <w:pict>
          <v:rect id="_x0000_s1026" style="position:absolute;left:0;text-align:left;margin-left:193.95pt;margin-top:18.35pt;width:55.5pt;height:28.5pt;z-index:251658240;mso-position-horizontal-relative:text;mso-position-vertical-relative:text" strokecolor="white [3212]"/>
        </w:pict>
      </w:r>
      <w:r w:rsidRPr="00D44689">
        <w:rPr>
          <w:rFonts w:ascii="Times New Roman" w:hAnsi="Times New Roman"/>
          <w:lang w:val="kk-KZ"/>
        </w:rPr>
        <w:br w:type="page"/>
      </w:r>
    </w:p>
    <w:p w:rsidR="009454D4" w:rsidRDefault="009454D4" w:rsidP="00D9710C">
      <w:pPr>
        <w:pStyle w:val="1"/>
        <w:spacing w:after="240"/>
        <w:jc w:val="left"/>
        <w:rPr>
          <w:rFonts w:ascii="Times New Roman" w:hAnsi="Times New Roman"/>
          <w:lang w:val="kk-KZ"/>
        </w:rPr>
      </w:pPr>
      <w:r>
        <w:rPr>
          <w:rFonts w:ascii="Times New Roman" w:hAnsi="Times New Roman"/>
          <w:lang w:val="kk-KZ"/>
        </w:rPr>
        <w:lastRenderedPageBreak/>
        <w:t xml:space="preserve">ӨӘЖ </w:t>
      </w:r>
    </w:p>
    <w:p w:rsidR="00D9710C" w:rsidRPr="00DF4E85" w:rsidRDefault="00D9710C" w:rsidP="00D9710C">
      <w:pPr>
        <w:pStyle w:val="1"/>
        <w:spacing w:after="240"/>
        <w:jc w:val="left"/>
        <w:rPr>
          <w:rFonts w:ascii="Times New Roman" w:hAnsi="Times New Roman"/>
          <w:lang w:val="kk-KZ"/>
        </w:rPr>
      </w:pPr>
      <w:r w:rsidRPr="00DF4E85">
        <w:rPr>
          <w:rFonts w:ascii="Times New Roman" w:hAnsi="Times New Roman"/>
          <w:lang w:val="kk-KZ"/>
        </w:rPr>
        <w:t xml:space="preserve">КБЖ 85.315.3    </w:t>
      </w:r>
    </w:p>
    <w:p w:rsidR="00D9710C" w:rsidRPr="00DF4E85" w:rsidRDefault="00D9710C" w:rsidP="00D9710C">
      <w:pPr>
        <w:pStyle w:val="2"/>
        <w:spacing w:after="240"/>
        <w:jc w:val="left"/>
        <w:rPr>
          <w:rFonts w:ascii="Times New Roman" w:hAnsi="Times New Roman"/>
          <w:b w:val="0"/>
          <w:sz w:val="28"/>
          <w:lang w:val="kk-KZ" w:eastAsia="ko-KR"/>
        </w:rPr>
      </w:pPr>
      <w:r w:rsidRPr="00DF4E85">
        <w:rPr>
          <w:rFonts w:ascii="Times New Roman" w:hAnsi="Times New Roman"/>
          <w:sz w:val="28"/>
          <w:lang w:val="kk-KZ"/>
        </w:rPr>
        <w:t xml:space="preserve"> </w:t>
      </w:r>
      <w:r w:rsidRPr="00DF4E85">
        <w:rPr>
          <w:rFonts w:ascii="Times New Roman" w:hAnsi="Times New Roman"/>
          <w:b w:val="0"/>
          <w:caps w:val="0"/>
          <w:sz w:val="28"/>
          <w:lang w:val="kk-KZ"/>
        </w:rPr>
        <w:t>Құрастырған: аға оқытушы</w:t>
      </w:r>
      <w:r w:rsidRPr="00DF4E85">
        <w:rPr>
          <w:rFonts w:ascii="Times New Roman" w:hAnsi="Times New Roman"/>
          <w:b w:val="0"/>
          <w:sz w:val="28"/>
          <w:lang w:val="kk-KZ"/>
        </w:rPr>
        <w:t xml:space="preserve">  </w:t>
      </w:r>
      <w:r w:rsidRPr="00DF4E85">
        <w:rPr>
          <w:rFonts w:ascii="Times New Roman" w:hAnsi="Times New Roman"/>
          <w:b w:val="0"/>
          <w:caps w:val="0"/>
          <w:sz w:val="28"/>
          <w:lang w:val="kk-KZ" w:eastAsia="ko-KR"/>
        </w:rPr>
        <w:t>Мейрбеков Б.Б</w:t>
      </w:r>
      <w:r w:rsidRPr="00DF4E85">
        <w:rPr>
          <w:rFonts w:ascii="Times New Roman" w:hAnsi="Times New Roman"/>
          <w:b w:val="0"/>
          <w:sz w:val="28"/>
          <w:lang w:val="kk-KZ" w:eastAsia="ko-KR"/>
        </w:rPr>
        <w:t>.</w:t>
      </w:r>
    </w:p>
    <w:p w:rsidR="00D9710C" w:rsidRPr="00DF4E85" w:rsidRDefault="00D9710C" w:rsidP="00D9710C">
      <w:pPr>
        <w:tabs>
          <w:tab w:val="left" w:pos="2280"/>
        </w:tabs>
        <w:spacing w:after="240" w:line="240" w:lineRule="auto"/>
        <w:rPr>
          <w:rFonts w:ascii="Times New Roman" w:hAnsi="Times New Roman" w:cs="Times New Roman"/>
          <w:sz w:val="28"/>
          <w:szCs w:val="28"/>
          <w:lang w:val="kk-KZ"/>
        </w:rPr>
      </w:pPr>
      <w:r w:rsidRPr="00DF4E85">
        <w:rPr>
          <w:rFonts w:ascii="Times New Roman" w:hAnsi="Times New Roman" w:cs="Times New Roman"/>
          <w:sz w:val="28"/>
          <w:szCs w:val="28"/>
          <w:lang w:val="kk-KZ"/>
        </w:rPr>
        <w:t xml:space="preserve">«Оркестрмен дайындық жұмыстарын жүргізу әдістері» </w:t>
      </w:r>
      <w:r>
        <w:rPr>
          <w:rFonts w:ascii="Times New Roman" w:hAnsi="Times New Roman" w:cs="Times New Roman"/>
          <w:sz w:val="28"/>
          <w:szCs w:val="28"/>
          <w:lang w:val="kk-KZ"/>
        </w:rPr>
        <w:t xml:space="preserve"> әдістемелік оқу құралы</w:t>
      </w:r>
    </w:p>
    <w:p w:rsidR="00D9710C" w:rsidRPr="00DF4E85" w:rsidRDefault="00D9710C" w:rsidP="00D9710C">
      <w:pPr>
        <w:pStyle w:val="1"/>
        <w:spacing w:after="240"/>
        <w:jc w:val="left"/>
        <w:rPr>
          <w:rFonts w:ascii="Times New Roman" w:hAnsi="Times New Roman"/>
          <w:lang w:val="kk-KZ"/>
        </w:rPr>
      </w:pPr>
      <w:r w:rsidRPr="00DF4E85">
        <w:rPr>
          <w:rFonts w:ascii="Times New Roman" w:hAnsi="Times New Roman"/>
          <w:caps w:val="0"/>
          <w:lang w:val="kk-KZ"/>
        </w:rPr>
        <w:t>Шымкент.</w:t>
      </w:r>
      <w:r w:rsidRPr="00DF4E85">
        <w:rPr>
          <w:rFonts w:ascii="Times New Roman" w:hAnsi="Times New Roman"/>
          <w:lang w:val="kk-KZ"/>
        </w:rPr>
        <w:t xml:space="preserve"> М</w:t>
      </w:r>
      <w:r w:rsidRPr="00DF4E85">
        <w:rPr>
          <w:rFonts w:ascii="Times New Roman" w:hAnsi="Times New Roman"/>
          <w:caps w:val="0"/>
          <w:lang w:val="kk-KZ"/>
        </w:rPr>
        <w:t xml:space="preserve">.Әуезов атындағы </w:t>
      </w:r>
      <w:r>
        <w:rPr>
          <w:rFonts w:ascii="Times New Roman" w:hAnsi="Times New Roman"/>
          <w:caps w:val="0"/>
          <w:lang w:val="kk-KZ"/>
        </w:rPr>
        <w:t>ОҚМУ, 2017</w:t>
      </w:r>
      <w:r w:rsidRPr="00DF4E85">
        <w:rPr>
          <w:rFonts w:ascii="Times New Roman" w:hAnsi="Times New Roman"/>
          <w:caps w:val="0"/>
          <w:lang w:val="kk-KZ"/>
        </w:rPr>
        <w:t xml:space="preserve"> </w:t>
      </w:r>
      <w:r w:rsidR="00D44689">
        <w:rPr>
          <w:rFonts w:ascii="Times New Roman" w:hAnsi="Times New Roman"/>
          <w:lang w:val="kk-KZ"/>
        </w:rPr>
        <w:t xml:space="preserve">– </w:t>
      </w:r>
      <w:r w:rsidR="00D44689">
        <w:rPr>
          <w:rFonts w:ascii="Times New Roman" w:hAnsi="Times New Roman"/>
          <w:lang w:val="en-US"/>
        </w:rPr>
        <w:t>46</w:t>
      </w:r>
      <w:r w:rsidRPr="00DF4E85">
        <w:rPr>
          <w:rFonts w:ascii="Times New Roman" w:hAnsi="Times New Roman"/>
          <w:lang w:val="kk-KZ"/>
        </w:rPr>
        <w:t xml:space="preserve"> </w:t>
      </w:r>
      <w:r w:rsidRPr="00DF4E85">
        <w:rPr>
          <w:rFonts w:ascii="Times New Roman" w:hAnsi="Times New Roman"/>
          <w:caps w:val="0"/>
          <w:lang w:val="kk-KZ"/>
        </w:rPr>
        <w:t>бет</w:t>
      </w:r>
    </w:p>
    <w:p w:rsidR="00D9710C" w:rsidRPr="00DF4E85" w:rsidRDefault="00D9710C" w:rsidP="00D9710C">
      <w:pPr>
        <w:spacing w:after="240" w:line="240" w:lineRule="auto"/>
        <w:rPr>
          <w:rFonts w:ascii="Times New Roman" w:hAnsi="Times New Roman" w:cs="Times New Roman"/>
          <w:caps/>
          <w:sz w:val="28"/>
          <w:szCs w:val="28"/>
          <w:lang w:val="kk-KZ"/>
        </w:rPr>
      </w:pPr>
      <w:r w:rsidRPr="00DF4E85">
        <w:rPr>
          <w:rFonts w:ascii="Times New Roman" w:hAnsi="Times New Roman" w:cs="Times New Roman"/>
          <w:sz w:val="28"/>
          <w:szCs w:val="28"/>
          <w:lang w:val="kk-KZ"/>
        </w:rPr>
        <w:t xml:space="preserve">Әдістемелік </w:t>
      </w:r>
      <w:r>
        <w:rPr>
          <w:rFonts w:ascii="Times New Roman" w:hAnsi="Times New Roman" w:cs="Times New Roman"/>
          <w:sz w:val="28"/>
          <w:szCs w:val="28"/>
          <w:lang w:val="kk-KZ"/>
        </w:rPr>
        <w:t xml:space="preserve">оқу құралы </w:t>
      </w:r>
      <w:r w:rsidRPr="00DF4E85">
        <w:rPr>
          <w:rFonts w:ascii="Times New Roman" w:hAnsi="Times New Roman" w:cs="Times New Roman"/>
          <w:sz w:val="28"/>
          <w:szCs w:val="28"/>
          <w:lang w:val="kk-KZ"/>
        </w:rPr>
        <w:t xml:space="preserve">нұсқау 5В040200-«Аспаптық орындау » мамандығы бойынша оқитын студенттерге арналған. </w:t>
      </w:r>
    </w:p>
    <w:p w:rsidR="00D9710C" w:rsidRPr="00DF4E85" w:rsidRDefault="00D9710C" w:rsidP="00D9710C">
      <w:pPr>
        <w:spacing w:after="240" w:line="240" w:lineRule="auto"/>
        <w:rPr>
          <w:rFonts w:ascii="Times New Roman" w:hAnsi="Times New Roman" w:cs="Times New Roman"/>
          <w:caps/>
          <w:sz w:val="28"/>
          <w:szCs w:val="28"/>
          <w:lang w:val="kk-KZ"/>
        </w:rPr>
      </w:pPr>
      <w:r>
        <w:rPr>
          <w:rFonts w:ascii="Times New Roman" w:hAnsi="Times New Roman" w:cs="Times New Roman"/>
          <w:sz w:val="28"/>
          <w:szCs w:val="28"/>
          <w:lang w:val="kk-KZ"/>
        </w:rPr>
        <w:t>Бұл әдістемелік оқу құралы жоғары және орта арнаулы музыкалық оқу орындарының студенттеріне, сондай-ақ көркем өнерпаздар оркестрлерінің жетекшілеріне күнделікте жұмыс барысында пайдалануға арналған.</w:t>
      </w:r>
      <w:r w:rsidRPr="00DF4E85">
        <w:rPr>
          <w:rFonts w:ascii="Times New Roman" w:hAnsi="Times New Roman" w:cs="Times New Roman"/>
          <w:sz w:val="28"/>
          <w:szCs w:val="28"/>
          <w:lang w:val="kk-KZ"/>
        </w:rPr>
        <w:tab/>
      </w:r>
    </w:p>
    <w:p w:rsidR="00D9710C" w:rsidRDefault="00D9710C" w:rsidP="00D9710C">
      <w:pPr>
        <w:spacing w:after="240" w:line="240" w:lineRule="auto"/>
        <w:rPr>
          <w:rFonts w:ascii="Times New Roman" w:hAnsi="Times New Roman" w:cs="Times New Roman"/>
          <w:sz w:val="28"/>
          <w:szCs w:val="28"/>
          <w:lang w:val="kk-KZ"/>
        </w:rPr>
      </w:pPr>
      <w:r w:rsidRPr="00DF4E85">
        <w:rPr>
          <w:rFonts w:ascii="Times New Roman" w:hAnsi="Times New Roman" w:cs="Times New Roman"/>
          <w:sz w:val="28"/>
          <w:szCs w:val="28"/>
          <w:lang w:val="kk-KZ"/>
        </w:rPr>
        <w:t>Пікір жазғандар:</w:t>
      </w:r>
      <w:r>
        <w:rPr>
          <w:rFonts w:ascii="Times New Roman" w:hAnsi="Times New Roman" w:cs="Times New Roman"/>
          <w:sz w:val="28"/>
          <w:szCs w:val="28"/>
          <w:lang w:val="kk-KZ"/>
        </w:rPr>
        <w:t xml:space="preserve"> </w:t>
      </w:r>
    </w:p>
    <w:p w:rsidR="00D9710C" w:rsidRPr="00D44689" w:rsidRDefault="00D44689" w:rsidP="00D9710C">
      <w:pPr>
        <w:spacing w:after="240" w:line="240" w:lineRule="auto"/>
        <w:rPr>
          <w:rFonts w:ascii="Times New Roman" w:hAnsi="Times New Roman" w:cs="Times New Roman"/>
          <w:caps/>
          <w:sz w:val="28"/>
          <w:szCs w:val="28"/>
          <w:lang w:val="kk-KZ"/>
        </w:rPr>
      </w:pPr>
      <w:r w:rsidRPr="00135997">
        <w:rPr>
          <w:rFonts w:ascii="Times New Roman" w:hAnsi="Times New Roman" w:cs="Times New Roman"/>
          <w:sz w:val="28"/>
          <w:szCs w:val="28"/>
          <w:lang w:val="kk-KZ"/>
        </w:rPr>
        <w:t>Губайдулин У.Г А</w:t>
      </w:r>
      <w:r>
        <w:rPr>
          <w:rFonts w:ascii="Times New Roman" w:hAnsi="Times New Roman" w:cs="Times New Roman"/>
          <w:sz w:val="28"/>
          <w:szCs w:val="28"/>
          <w:lang w:val="kk-KZ"/>
        </w:rPr>
        <w:t>ӘИУ-і,</w:t>
      </w:r>
      <w:r w:rsidRPr="00135997">
        <w:rPr>
          <w:rFonts w:ascii="Times New Roman" w:hAnsi="Times New Roman" w:cs="Times New Roman"/>
          <w:sz w:val="28"/>
          <w:szCs w:val="28"/>
          <w:lang w:val="kk-KZ"/>
        </w:rPr>
        <w:t xml:space="preserve"> </w:t>
      </w:r>
      <w:r w:rsidRPr="00DF4E85">
        <w:rPr>
          <w:rFonts w:ascii="Times New Roman" w:hAnsi="Times New Roman" w:cs="Times New Roman"/>
          <w:sz w:val="28"/>
          <w:szCs w:val="28"/>
          <w:lang w:val="kk-KZ"/>
        </w:rPr>
        <w:t>«</w:t>
      </w:r>
      <w:r>
        <w:rPr>
          <w:rFonts w:ascii="Times New Roman" w:hAnsi="Times New Roman" w:cs="Times New Roman"/>
          <w:sz w:val="28"/>
          <w:szCs w:val="28"/>
          <w:lang w:val="kk-KZ"/>
        </w:rPr>
        <w:t>Музыкалық білім</w:t>
      </w:r>
      <w:r w:rsidRPr="00DF4E85">
        <w:rPr>
          <w:rFonts w:ascii="Times New Roman" w:hAnsi="Times New Roman" w:cs="Times New Roman"/>
          <w:sz w:val="28"/>
          <w:szCs w:val="28"/>
          <w:lang w:val="kk-KZ"/>
        </w:rPr>
        <w:t>»</w:t>
      </w:r>
      <w:r>
        <w:rPr>
          <w:rFonts w:ascii="Times New Roman" w:hAnsi="Times New Roman" w:cs="Times New Roman"/>
          <w:sz w:val="28"/>
          <w:szCs w:val="28"/>
          <w:lang w:val="kk-KZ"/>
        </w:rPr>
        <w:t xml:space="preserve"> кафедрасының меңгерушісі,ҚР жоғары мектебіне еңбегі сіңген қызметкер,профессор</w:t>
      </w:r>
      <w:r w:rsidRPr="00135997">
        <w:rPr>
          <w:rFonts w:ascii="Times New Roman" w:hAnsi="Times New Roman" w:cs="Times New Roman"/>
          <w:sz w:val="28"/>
          <w:szCs w:val="28"/>
          <w:lang w:val="kk-KZ"/>
        </w:rPr>
        <w:t>.</w:t>
      </w:r>
    </w:p>
    <w:p w:rsidR="00D9710C" w:rsidRPr="00DF4E85" w:rsidRDefault="00D9710C" w:rsidP="00D9710C">
      <w:pPr>
        <w:spacing w:after="240" w:line="240" w:lineRule="auto"/>
        <w:rPr>
          <w:rFonts w:ascii="Times New Roman" w:hAnsi="Times New Roman" w:cs="Times New Roman"/>
          <w:caps/>
          <w:sz w:val="28"/>
          <w:szCs w:val="28"/>
          <w:lang w:val="kk-KZ"/>
        </w:rPr>
      </w:pPr>
      <w:r w:rsidRPr="00DF4E85">
        <w:rPr>
          <w:rFonts w:ascii="Times New Roman" w:hAnsi="Times New Roman" w:cs="Times New Roman"/>
          <w:sz w:val="28"/>
          <w:szCs w:val="28"/>
          <w:lang w:val="kk-KZ"/>
        </w:rPr>
        <w:t>Балабеков Е.О. педагогика ғылымының кандидаты,доцент.</w:t>
      </w:r>
    </w:p>
    <w:p w:rsidR="00D9710C" w:rsidRPr="00DF4E85" w:rsidRDefault="00D9710C" w:rsidP="00D9710C">
      <w:pPr>
        <w:spacing w:after="240" w:line="240" w:lineRule="auto"/>
        <w:rPr>
          <w:rFonts w:ascii="Times New Roman" w:hAnsi="Times New Roman" w:cs="Times New Roman"/>
          <w:caps/>
          <w:sz w:val="28"/>
          <w:szCs w:val="28"/>
          <w:lang w:val="kk-KZ"/>
        </w:rPr>
      </w:pPr>
      <w:r w:rsidRPr="00DF4E85">
        <w:rPr>
          <w:rFonts w:ascii="Times New Roman" w:hAnsi="Times New Roman" w:cs="Times New Roman"/>
          <w:sz w:val="28"/>
          <w:szCs w:val="28"/>
          <w:lang w:val="kk-KZ"/>
        </w:rPr>
        <w:t>«</w:t>
      </w:r>
      <w:r>
        <w:rPr>
          <w:rFonts w:ascii="Times New Roman" w:hAnsi="Times New Roman" w:cs="Times New Roman"/>
          <w:sz w:val="28"/>
          <w:szCs w:val="28"/>
          <w:lang w:val="kk-KZ"/>
        </w:rPr>
        <w:t>Өнер</w:t>
      </w:r>
      <w:r w:rsidRPr="00DF4E85">
        <w:rPr>
          <w:rFonts w:ascii="Times New Roman" w:hAnsi="Times New Roman" w:cs="Times New Roman"/>
          <w:sz w:val="28"/>
          <w:szCs w:val="28"/>
          <w:lang w:val="kk-KZ"/>
        </w:rPr>
        <w:t>» кафедрасының мәжілісінде қарастырылды және баспаға ұсынылды. (№ __ хаттама «</w:t>
      </w:r>
      <w:r w:rsidRPr="00DF4E85">
        <w:rPr>
          <w:rFonts w:ascii="Times New Roman" w:hAnsi="Times New Roman" w:cs="Times New Roman"/>
          <w:sz w:val="28"/>
          <w:szCs w:val="28"/>
          <w:lang w:val="kk-KZ"/>
        </w:rPr>
        <w:softHyphen/>
      </w:r>
      <w:r w:rsidRPr="00DF4E85">
        <w:rPr>
          <w:rFonts w:ascii="Times New Roman" w:hAnsi="Times New Roman" w:cs="Times New Roman"/>
          <w:sz w:val="28"/>
          <w:szCs w:val="28"/>
          <w:lang w:val="kk-KZ"/>
        </w:rPr>
        <w:softHyphen/>
      </w:r>
      <w:r w:rsidRPr="00DF4E85">
        <w:rPr>
          <w:rFonts w:ascii="Times New Roman" w:hAnsi="Times New Roman" w:cs="Times New Roman"/>
          <w:sz w:val="28"/>
          <w:szCs w:val="28"/>
          <w:lang w:val="kk-KZ"/>
        </w:rPr>
        <w:softHyphen/>
      </w:r>
      <w:r w:rsidRPr="00DF4E85">
        <w:rPr>
          <w:rFonts w:ascii="Times New Roman" w:hAnsi="Times New Roman" w:cs="Times New Roman"/>
          <w:sz w:val="28"/>
          <w:szCs w:val="28"/>
          <w:lang w:val="kk-KZ"/>
        </w:rPr>
        <w:softHyphen/>
      </w:r>
      <w:r w:rsidRPr="00DF4E85">
        <w:rPr>
          <w:rFonts w:ascii="Times New Roman" w:hAnsi="Times New Roman" w:cs="Times New Roman"/>
          <w:sz w:val="28"/>
          <w:szCs w:val="28"/>
          <w:lang w:val="kk-KZ"/>
        </w:rPr>
        <w:softHyphen/>
      </w:r>
      <w:r w:rsidRPr="00DF4E85">
        <w:rPr>
          <w:rFonts w:ascii="Times New Roman" w:hAnsi="Times New Roman" w:cs="Times New Roman"/>
          <w:sz w:val="28"/>
          <w:szCs w:val="28"/>
          <w:lang w:val="kk-KZ"/>
        </w:rPr>
        <w:softHyphen/>
      </w:r>
      <w:r w:rsidRPr="00DF4E85">
        <w:rPr>
          <w:rFonts w:ascii="Times New Roman" w:hAnsi="Times New Roman" w:cs="Times New Roman"/>
          <w:sz w:val="28"/>
          <w:szCs w:val="28"/>
          <w:lang w:val="kk-KZ"/>
        </w:rPr>
        <w:softHyphen/>
      </w:r>
      <w:r w:rsidRPr="00DF4E85">
        <w:rPr>
          <w:rFonts w:ascii="Times New Roman" w:hAnsi="Times New Roman" w:cs="Times New Roman"/>
          <w:sz w:val="28"/>
          <w:szCs w:val="28"/>
          <w:lang w:val="kk-KZ"/>
        </w:rPr>
        <w:softHyphen/>
      </w:r>
      <w:r w:rsidRPr="00DF4E85">
        <w:rPr>
          <w:rFonts w:ascii="Times New Roman" w:hAnsi="Times New Roman" w:cs="Times New Roman"/>
          <w:sz w:val="28"/>
          <w:szCs w:val="28"/>
          <w:lang w:val="kk-KZ"/>
        </w:rPr>
        <w:softHyphen/>
      </w:r>
      <w:r w:rsidRPr="00DF4E85">
        <w:rPr>
          <w:rFonts w:ascii="Times New Roman" w:hAnsi="Times New Roman" w:cs="Times New Roman"/>
          <w:sz w:val="28"/>
          <w:szCs w:val="28"/>
          <w:lang w:val="kk-KZ"/>
        </w:rPr>
        <w:softHyphen/>
      </w:r>
      <w:r w:rsidRPr="00DF4E85">
        <w:rPr>
          <w:rFonts w:ascii="Times New Roman" w:hAnsi="Times New Roman" w:cs="Times New Roman"/>
          <w:sz w:val="28"/>
          <w:szCs w:val="28"/>
          <w:lang w:val="kk-KZ"/>
        </w:rPr>
        <w:softHyphen/>
        <w:t>_____»</w:t>
      </w:r>
      <w:r>
        <w:rPr>
          <w:rFonts w:ascii="Times New Roman" w:hAnsi="Times New Roman" w:cs="Times New Roman"/>
          <w:sz w:val="28"/>
          <w:szCs w:val="28"/>
          <w:lang w:val="kk-KZ"/>
        </w:rPr>
        <w:t xml:space="preserve"> 2017</w:t>
      </w:r>
      <w:r w:rsidRPr="00DF4E85">
        <w:rPr>
          <w:rFonts w:ascii="Times New Roman" w:hAnsi="Times New Roman" w:cs="Times New Roman"/>
          <w:sz w:val="28"/>
          <w:szCs w:val="28"/>
          <w:lang w:val="kk-KZ"/>
        </w:rPr>
        <w:t xml:space="preserve"> ж. )</w:t>
      </w:r>
    </w:p>
    <w:p w:rsidR="00D9710C" w:rsidRPr="00DF4E85" w:rsidRDefault="00D9710C" w:rsidP="00D9710C">
      <w:pPr>
        <w:spacing w:after="240" w:line="240" w:lineRule="auto"/>
        <w:rPr>
          <w:rFonts w:ascii="Times New Roman" w:hAnsi="Times New Roman" w:cs="Times New Roman"/>
          <w:caps/>
          <w:sz w:val="28"/>
          <w:szCs w:val="28"/>
          <w:lang w:val="kk-KZ"/>
        </w:rPr>
      </w:pPr>
      <w:r w:rsidRPr="00DF4E85">
        <w:rPr>
          <w:rFonts w:ascii="Times New Roman" w:hAnsi="Times New Roman" w:cs="Times New Roman"/>
          <w:sz w:val="28"/>
          <w:szCs w:val="28"/>
          <w:lang w:val="kk-KZ"/>
        </w:rPr>
        <w:t xml:space="preserve">Педагогика және мәдениет факультетінің әдістемелік комиссиясында қарастырылды және баспаға ұсынылды. </w:t>
      </w:r>
    </w:p>
    <w:p w:rsidR="00D9710C" w:rsidRPr="00DF4E85" w:rsidRDefault="00D9710C" w:rsidP="00D9710C">
      <w:pPr>
        <w:spacing w:after="240" w:line="240" w:lineRule="auto"/>
        <w:rPr>
          <w:rFonts w:ascii="Times New Roman" w:hAnsi="Times New Roman" w:cs="Times New Roman"/>
          <w:caps/>
          <w:sz w:val="28"/>
          <w:szCs w:val="28"/>
          <w:lang w:val="kk-KZ"/>
        </w:rPr>
      </w:pPr>
      <w:r w:rsidRPr="00DF4E85">
        <w:rPr>
          <w:rFonts w:ascii="Times New Roman" w:hAnsi="Times New Roman" w:cs="Times New Roman"/>
          <w:sz w:val="28"/>
          <w:szCs w:val="28"/>
          <w:lang w:val="kk-KZ"/>
        </w:rPr>
        <w:t>(№ __ хаттама «</w:t>
      </w:r>
      <w:r w:rsidRPr="00DF4E85">
        <w:rPr>
          <w:rFonts w:ascii="Times New Roman" w:hAnsi="Times New Roman" w:cs="Times New Roman"/>
          <w:sz w:val="28"/>
          <w:szCs w:val="28"/>
          <w:lang w:val="kk-KZ"/>
        </w:rPr>
        <w:softHyphen/>
      </w:r>
      <w:r w:rsidRPr="00DF4E85">
        <w:rPr>
          <w:rFonts w:ascii="Times New Roman" w:hAnsi="Times New Roman" w:cs="Times New Roman"/>
          <w:sz w:val="28"/>
          <w:szCs w:val="28"/>
          <w:lang w:val="kk-KZ"/>
        </w:rPr>
        <w:softHyphen/>
      </w:r>
      <w:r w:rsidRPr="00DF4E85">
        <w:rPr>
          <w:rFonts w:ascii="Times New Roman" w:hAnsi="Times New Roman" w:cs="Times New Roman"/>
          <w:sz w:val="28"/>
          <w:szCs w:val="28"/>
          <w:lang w:val="kk-KZ"/>
        </w:rPr>
        <w:softHyphen/>
      </w:r>
      <w:r w:rsidRPr="00DF4E85">
        <w:rPr>
          <w:rFonts w:ascii="Times New Roman" w:hAnsi="Times New Roman" w:cs="Times New Roman"/>
          <w:sz w:val="28"/>
          <w:szCs w:val="28"/>
          <w:lang w:val="kk-KZ"/>
        </w:rPr>
        <w:softHyphen/>
      </w:r>
      <w:r w:rsidRPr="00DF4E85">
        <w:rPr>
          <w:rFonts w:ascii="Times New Roman" w:hAnsi="Times New Roman" w:cs="Times New Roman"/>
          <w:sz w:val="28"/>
          <w:szCs w:val="28"/>
          <w:lang w:val="kk-KZ"/>
        </w:rPr>
        <w:softHyphen/>
      </w:r>
      <w:r w:rsidRPr="00DF4E85">
        <w:rPr>
          <w:rFonts w:ascii="Times New Roman" w:hAnsi="Times New Roman" w:cs="Times New Roman"/>
          <w:sz w:val="28"/>
          <w:szCs w:val="28"/>
          <w:lang w:val="kk-KZ"/>
        </w:rPr>
        <w:softHyphen/>
      </w:r>
      <w:r w:rsidRPr="00DF4E85">
        <w:rPr>
          <w:rFonts w:ascii="Times New Roman" w:hAnsi="Times New Roman" w:cs="Times New Roman"/>
          <w:sz w:val="28"/>
          <w:szCs w:val="28"/>
          <w:lang w:val="kk-KZ"/>
        </w:rPr>
        <w:softHyphen/>
      </w:r>
      <w:r w:rsidRPr="00DF4E85">
        <w:rPr>
          <w:rFonts w:ascii="Times New Roman" w:hAnsi="Times New Roman" w:cs="Times New Roman"/>
          <w:sz w:val="28"/>
          <w:szCs w:val="28"/>
          <w:lang w:val="kk-KZ"/>
        </w:rPr>
        <w:softHyphen/>
      </w:r>
      <w:r w:rsidRPr="00DF4E85">
        <w:rPr>
          <w:rFonts w:ascii="Times New Roman" w:hAnsi="Times New Roman" w:cs="Times New Roman"/>
          <w:sz w:val="28"/>
          <w:szCs w:val="28"/>
          <w:lang w:val="kk-KZ"/>
        </w:rPr>
        <w:softHyphen/>
      </w:r>
      <w:r w:rsidRPr="00DF4E85">
        <w:rPr>
          <w:rFonts w:ascii="Times New Roman" w:hAnsi="Times New Roman" w:cs="Times New Roman"/>
          <w:sz w:val="28"/>
          <w:szCs w:val="28"/>
          <w:lang w:val="kk-KZ"/>
        </w:rPr>
        <w:softHyphen/>
      </w:r>
      <w:r w:rsidRPr="00DF4E85">
        <w:rPr>
          <w:rFonts w:ascii="Times New Roman" w:hAnsi="Times New Roman" w:cs="Times New Roman"/>
          <w:sz w:val="28"/>
          <w:szCs w:val="28"/>
          <w:lang w:val="kk-KZ"/>
        </w:rPr>
        <w:softHyphen/>
        <w:t>_____»</w:t>
      </w:r>
      <w:r>
        <w:rPr>
          <w:rFonts w:ascii="Times New Roman" w:hAnsi="Times New Roman" w:cs="Times New Roman"/>
          <w:sz w:val="28"/>
          <w:szCs w:val="28"/>
          <w:lang w:val="kk-KZ"/>
        </w:rPr>
        <w:t xml:space="preserve"> 2017</w:t>
      </w:r>
      <w:r w:rsidRPr="00DF4E85">
        <w:rPr>
          <w:rFonts w:ascii="Times New Roman" w:hAnsi="Times New Roman" w:cs="Times New Roman"/>
          <w:sz w:val="28"/>
          <w:szCs w:val="28"/>
          <w:lang w:val="kk-KZ"/>
        </w:rPr>
        <w:t xml:space="preserve"> ж. )</w:t>
      </w:r>
    </w:p>
    <w:p w:rsidR="00D9710C" w:rsidRPr="00DF4E85" w:rsidRDefault="00D9710C" w:rsidP="00D9710C">
      <w:pPr>
        <w:spacing w:after="240" w:line="240" w:lineRule="auto"/>
        <w:rPr>
          <w:rFonts w:ascii="Times New Roman" w:hAnsi="Times New Roman" w:cs="Times New Roman"/>
          <w:caps/>
          <w:sz w:val="28"/>
          <w:szCs w:val="28"/>
          <w:lang w:val="kk-KZ"/>
        </w:rPr>
      </w:pPr>
      <w:r w:rsidRPr="00DF4E85">
        <w:rPr>
          <w:rFonts w:ascii="Times New Roman" w:hAnsi="Times New Roman" w:cs="Times New Roman"/>
          <w:sz w:val="28"/>
          <w:szCs w:val="28"/>
          <w:lang w:val="kk-KZ"/>
        </w:rPr>
        <w:t>Баспаға М.Әуезов атындағы ОҚМУ – нің Әдістемелік Кеңесі ұсынған.</w:t>
      </w:r>
    </w:p>
    <w:p w:rsidR="00D9710C" w:rsidRPr="00DF4E85" w:rsidRDefault="00D9710C" w:rsidP="00D9710C">
      <w:pPr>
        <w:spacing w:after="240" w:line="240" w:lineRule="auto"/>
        <w:rPr>
          <w:rFonts w:ascii="Times New Roman" w:hAnsi="Times New Roman" w:cs="Times New Roman"/>
          <w:caps/>
          <w:sz w:val="28"/>
          <w:szCs w:val="28"/>
          <w:lang w:val="kk-KZ"/>
        </w:rPr>
      </w:pPr>
      <w:r w:rsidRPr="00DF4E85">
        <w:rPr>
          <w:rFonts w:ascii="Times New Roman" w:hAnsi="Times New Roman" w:cs="Times New Roman"/>
          <w:sz w:val="28"/>
          <w:szCs w:val="28"/>
          <w:lang w:val="kk-KZ"/>
        </w:rPr>
        <w:t>(№ __ хаттама «</w:t>
      </w:r>
      <w:r w:rsidRPr="00DF4E85">
        <w:rPr>
          <w:rFonts w:ascii="Times New Roman" w:hAnsi="Times New Roman" w:cs="Times New Roman"/>
          <w:sz w:val="28"/>
          <w:szCs w:val="28"/>
          <w:lang w:val="kk-KZ"/>
        </w:rPr>
        <w:softHyphen/>
      </w:r>
      <w:r w:rsidRPr="00DF4E85">
        <w:rPr>
          <w:rFonts w:ascii="Times New Roman" w:hAnsi="Times New Roman" w:cs="Times New Roman"/>
          <w:sz w:val="28"/>
          <w:szCs w:val="28"/>
          <w:lang w:val="kk-KZ"/>
        </w:rPr>
        <w:softHyphen/>
      </w:r>
      <w:r w:rsidRPr="00DF4E85">
        <w:rPr>
          <w:rFonts w:ascii="Times New Roman" w:hAnsi="Times New Roman" w:cs="Times New Roman"/>
          <w:sz w:val="28"/>
          <w:szCs w:val="28"/>
          <w:lang w:val="kk-KZ"/>
        </w:rPr>
        <w:softHyphen/>
      </w:r>
      <w:r w:rsidRPr="00DF4E85">
        <w:rPr>
          <w:rFonts w:ascii="Times New Roman" w:hAnsi="Times New Roman" w:cs="Times New Roman"/>
          <w:sz w:val="28"/>
          <w:szCs w:val="28"/>
          <w:lang w:val="kk-KZ"/>
        </w:rPr>
        <w:softHyphen/>
      </w:r>
      <w:r w:rsidRPr="00DF4E85">
        <w:rPr>
          <w:rFonts w:ascii="Times New Roman" w:hAnsi="Times New Roman" w:cs="Times New Roman"/>
          <w:sz w:val="28"/>
          <w:szCs w:val="28"/>
          <w:lang w:val="kk-KZ"/>
        </w:rPr>
        <w:softHyphen/>
      </w:r>
      <w:r w:rsidRPr="00DF4E85">
        <w:rPr>
          <w:rFonts w:ascii="Times New Roman" w:hAnsi="Times New Roman" w:cs="Times New Roman"/>
          <w:sz w:val="28"/>
          <w:szCs w:val="28"/>
          <w:lang w:val="kk-KZ"/>
        </w:rPr>
        <w:softHyphen/>
      </w:r>
      <w:r w:rsidRPr="00DF4E85">
        <w:rPr>
          <w:rFonts w:ascii="Times New Roman" w:hAnsi="Times New Roman" w:cs="Times New Roman"/>
          <w:sz w:val="28"/>
          <w:szCs w:val="28"/>
          <w:lang w:val="kk-KZ"/>
        </w:rPr>
        <w:softHyphen/>
      </w:r>
      <w:r w:rsidRPr="00DF4E85">
        <w:rPr>
          <w:rFonts w:ascii="Times New Roman" w:hAnsi="Times New Roman" w:cs="Times New Roman"/>
          <w:sz w:val="28"/>
          <w:szCs w:val="28"/>
          <w:lang w:val="kk-KZ"/>
        </w:rPr>
        <w:softHyphen/>
      </w:r>
      <w:r w:rsidRPr="00DF4E85">
        <w:rPr>
          <w:rFonts w:ascii="Times New Roman" w:hAnsi="Times New Roman" w:cs="Times New Roman"/>
          <w:sz w:val="28"/>
          <w:szCs w:val="28"/>
          <w:lang w:val="kk-KZ"/>
        </w:rPr>
        <w:softHyphen/>
      </w:r>
      <w:r w:rsidRPr="00DF4E85">
        <w:rPr>
          <w:rFonts w:ascii="Times New Roman" w:hAnsi="Times New Roman" w:cs="Times New Roman"/>
          <w:sz w:val="28"/>
          <w:szCs w:val="28"/>
          <w:lang w:val="kk-KZ"/>
        </w:rPr>
        <w:softHyphen/>
      </w:r>
      <w:r w:rsidRPr="00DF4E85">
        <w:rPr>
          <w:rFonts w:ascii="Times New Roman" w:hAnsi="Times New Roman" w:cs="Times New Roman"/>
          <w:sz w:val="28"/>
          <w:szCs w:val="28"/>
          <w:lang w:val="kk-KZ"/>
        </w:rPr>
        <w:softHyphen/>
        <w:t>_____»</w:t>
      </w:r>
      <w:r>
        <w:rPr>
          <w:rFonts w:ascii="Times New Roman" w:hAnsi="Times New Roman" w:cs="Times New Roman"/>
          <w:sz w:val="28"/>
          <w:szCs w:val="28"/>
          <w:lang w:val="kk-KZ"/>
        </w:rPr>
        <w:t xml:space="preserve"> 2017</w:t>
      </w:r>
      <w:r w:rsidRPr="00DF4E85">
        <w:rPr>
          <w:rFonts w:ascii="Times New Roman" w:hAnsi="Times New Roman" w:cs="Times New Roman"/>
          <w:sz w:val="28"/>
          <w:szCs w:val="28"/>
          <w:lang w:val="kk-KZ"/>
        </w:rPr>
        <w:t xml:space="preserve"> ж. )</w:t>
      </w:r>
    </w:p>
    <w:p w:rsidR="00D9710C" w:rsidRPr="00DF4E85" w:rsidRDefault="00D9710C" w:rsidP="00D9710C">
      <w:pPr>
        <w:spacing w:after="240" w:line="240" w:lineRule="auto"/>
        <w:ind w:right="-766"/>
        <w:rPr>
          <w:rFonts w:ascii="Times New Roman" w:hAnsi="Times New Roman" w:cs="Times New Roman"/>
          <w:caps/>
          <w:sz w:val="28"/>
          <w:szCs w:val="28"/>
          <w:lang w:val="kk-KZ"/>
        </w:rPr>
      </w:pPr>
      <w:r w:rsidRPr="00DF4E85">
        <w:rPr>
          <w:rFonts w:ascii="Times New Roman" w:hAnsi="Times New Roman" w:cs="Times New Roman"/>
          <w:sz w:val="28"/>
          <w:szCs w:val="28"/>
          <w:lang w:val="kk-KZ"/>
        </w:rPr>
        <w:t>© М.әуезов атындағы оңтүстік қазақста</w:t>
      </w:r>
      <w:r>
        <w:rPr>
          <w:rFonts w:ascii="Times New Roman" w:hAnsi="Times New Roman" w:cs="Times New Roman"/>
          <w:sz w:val="28"/>
          <w:szCs w:val="28"/>
          <w:lang w:val="kk-KZ"/>
        </w:rPr>
        <w:t>н мемлекеттік университеті, 2017</w:t>
      </w:r>
      <w:r w:rsidRPr="00DF4E85">
        <w:rPr>
          <w:rFonts w:ascii="Times New Roman" w:hAnsi="Times New Roman" w:cs="Times New Roman"/>
          <w:sz w:val="28"/>
          <w:szCs w:val="28"/>
          <w:lang w:val="kk-KZ"/>
        </w:rPr>
        <w:t xml:space="preserve"> ж</w:t>
      </w:r>
    </w:p>
    <w:p w:rsidR="00D9710C" w:rsidRPr="00DF4E85" w:rsidRDefault="00D9710C" w:rsidP="00D9710C">
      <w:pPr>
        <w:spacing w:after="240" w:line="240" w:lineRule="auto"/>
        <w:ind w:right="-766"/>
        <w:rPr>
          <w:rFonts w:ascii="Times New Roman" w:hAnsi="Times New Roman" w:cs="Times New Roman"/>
          <w:caps/>
          <w:sz w:val="28"/>
          <w:szCs w:val="28"/>
          <w:lang w:val="kk-KZ"/>
        </w:rPr>
      </w:pPr>
      <w:r w:rsidRPr="00DF4E85">
        <w:rPr>
          <w:rFonts w:ascii="Times New Roman" w:hAnsi="Times New Roman" w:cs="Times New Roman"/>
          <w:sz w:val="28"/>
          <w:szCs w:val="28"/>
          <w:lang w:val="kk-KZ"/>
        </w:rPr>
        <w:t xml:space="preserve">      </w:t>
      </w:r>
    </w:p>
    <w:p w:rsidR="00D9710C" w:rsidRDefault="00D9710C" w:rsidP="00D9710C">
      <w:pPr>
        <w:rPr>
          <w:rFonts w:ascii="Times New Roman" w:hAnsi="Times New Roman" w:cs="Times New Roman"/>
          <w:sz w:val="28"/>
          <w:szCs w:val="28"/>
          <w:lang w:val="kk-KZ"/>
        </w:rPr>
      </w:pPr>
    </w:p>
    <w:p w:rsidR="00D9710C" w:rsidRDefault="00D9710C" w:rsidP="00D9710C">
      <w:pPr>
        <w:rPr>
          <w:rFonts w:ascii="Times New Roman" w:hAnsi="Times New Roman" w:cs="Times New Roman"/>
          <w:sz w:val="28"/>
          <w:szCs w:val="28"/>
          <w:lang w:val="kk-KZ"/>
        </w:rPr>
      </w:pPr>
    </w:p>
    <w:p w:rsidR="00D9710C" w:rsidRPr="00D9710C" w:rsidRDefault="00D9710C" w:rsidP="00F320AB">
      <w:pPr>
        <w:spacing w:after="240" w:line="240" w:lineRule="auto"/>
        <w:jc w:val="center"/>
        <w:rPr>
          <w:rFonts w:ascii="Times New Roman" w:hAnsi="Times New Roman" w:cs="Times New Roman"/>
          <w:sz w:val="28"/>
          <w:szCs w:val="28"/>
          <w:lang w:val="kk-KZ"/>
        </w:rPr>
      </w:pPr>
    </w:p>
    <w:p w:rsidR="00D9710C" w:rsidRDefault="00D9710C">
      <w:pPr>
        <w:rPr>
          <w:rFonts w:ascii="Times New Roman" w:hAnsi="Times New Roman" w:cs="Times New Roman"/>
          <w:b/>
          <w:sz w:val="32"/>
          <w:szCs w:val="32"/>
          <w:lang w:val="kk-KZ"/>
        </w:rPr>
      </w:pPr>
      <w:r>
        <w:rPr>
          <w:rFonts w:ascii="Times New Roman" w:hAnsi="Times New Roman" w:cs="Times New Roman"/>
          <w:b/>
          <w:sz w:val="32"/>
          <w:szCs w:val="32"/>
          <w:lang w:val="kk-KZ"/>
        </w:rPr>
        <w:lastRenderedPageBreak/>
        <w:br w:type="page"/>
      </w:r>
    </w:p>
    <w:p w:rsidR="00362032" w:rsidRPr="00180103" w:rsidRDefault="00362032" w:rsidP="00F320AB">
      <w:pPr>
        <w:spacing w:after="240" w:line="240" w:lineRule="auto"/>
        <w:jc w:val="center"/>
        <w:rPr>
          <w:rFonts w:ascii="Times New Roman" w:hAnsi="Times New Roman" w:cs="Times New Roman"/>
          <w:b/>
          <w:sz w:val="32"/>
          <w:szCs w:val="32"/>
          <w:lang w:val="kk-KZ"/>
        </w:rPr>
      </w:pPr>
      <w:r w:rsidRPr="00180103">
        <w:rPr>
          <w:rFonts w:ascii="Times New Roman" w:hAnsi="Times New Roman" w:cs="Times New Roman"/>
          <w:b/>
          <w:sz w:val="32"/>
          <w:szCs w:val="32"/>
          <w:lang w:val="kk-KZ"/>
        </w:rPr>
        <w:lastRenderedPageBreak/>
        <w:t>КІРІСПЕ</w:t>
      </w:r>
      <w:bookmarkStart w:id="0" w:name="_GoBack"/>
      <w:bookmarkEnd w:id="0"/>
    </w:p>
    <w:p w:rsidR="00850A7D" w:rsidRPr="00180103" w:rsidRDefault="00850A7D"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Оркестрмен жұмыс істеудің әр қилы әдістері мен түрін саралай отырып, өткізілетін жұмыстың негізгі түріне </w:t>
      </w:r>
      <w:r w:rsidR="00AB49D8" w:rsidRPr="00180103">
        <w:rPr>
          <w:rFonts w:ascii="Times New Roman" w:hAnsi="Times New Roman" w:cs="Times New Roman"/>
          <w:sz w:val="32"/>
          <w:szCs w:val="32"/>
          <w:lang w:val="kk-KZ"/>
        </w:rPr>
        <w:t>дайындық</w:t>
      </w:r>
      <w:r w:rsidRPr="00180103">
        <w:rPr>
          <w:rFonts w:ascii="Times New Roman" w:hAnsi="Times New Roman" w:cs="Times New Roman"/>
          <w:sz w:val="32"/>
          <w:szCs w:val="32"/>
          <w:lang w:val="kk-KZ"/>
        </w:rPr>
        <w:t xml:space="preserve"> жұмыстары жататынын байқаймыз. </w:t>
      </w:r>
    </w:p>
    <w:p w:rsidR="00850A7D" w:rsidRPr="00180103" w:rsidRDefault="00AB49D8"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Дайындық</w:t>
      </w:r>
      <w:r w:rsidR="00850A7D" w:rsidRPr="00180103">
        <w:rPr>
          <w:rFonts w:ascii="Times New Roman" w:hAnsi="Times New Roman" w:cs="Times New Roman"/>
          <w:sz w:val="32"/>
          <w:szCs w:val="32"/>
          <w:lang w:val="kk-KZ"/>
        </w:rPr>
        <w:t xml:space="preserve"> жұмыстары жетекшінің оркестрмен атқаратын бүкіл ұйымдастырушылық, оқу-тәрбиелік және ағартушылық жұмыстарының негізгі түйіні болып саналады. </w:t>
      </w:r>
      <w:r w:rsidRPr="00180103">
        <w:rPr>
          <w:rFonts w:ascii="Times New Roman" w:hAnsi="Times New Roman" w:cs="Times New Roman"/>
          <w:sz w:val="32"/>
          <w:szCs w:val="32"/>
          <w:lang w:val="kk-KZ"/>
        </w:rPr>
        <w:t>Дайындық</w:t>
      </w:r>
      <w:r w:rsidR="00850A7D" w:rsidRPr="00180103">
        <w:rPr>
          <w:rFonts w:ascii="Times New Roman" w:hAnsi="Times New Roman" w:cs="Times New Roman"/>
          <w:sz w:val="32"/>
          <w:szCs w:val="32"/>
          <w:lang w:val="kk-KZ"/>
        </w:rPr>
        <w:t xml:space="preserve"> жұмысына қарап коллективтің творчестволық деңгейін, эстетикалық бағдарын және орындаушылық принциптерін байқауға болады. </w:t>
      </w:r>
    </w:p>
    <w:p w:rsidR="00850A7D" w:rsidRPr="00180103" w:rsidRDefault="00850A7D"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Өкінішке орай, соңғы кезге дейін мәдениет оқу-орындарында әуесқой халық аспаптары оркестрмен </w:t>
      </w:r>
      <w:r w:rsidR="00AB49D8" w:rsidRPr="00180103">
        <w:rPr>
          <w:rFonts w:ascii="Times New Roman" w:hAnsi="Times New Roman" w:cs="Times New Roman"/>
          <w:sz w:val="32"/>
          <w:szCs w:val="32"/>
          <w:lang w:val="kk-KZ"/>
        </w:rPr>
        <w:t>дайындық</w:t>
      </w:r>
      <w:r w:rsidRPr="00180103">
        <w:rPr>
          <w:rFonts w:ascii="Times New Roman" w:hAnsi="Times New Roman" w:cs="Times New Roman"/>
          <w:sz w:val="32"/>
          <w:szCs w:val="32"/>
          <w:lang w:val="kk-KZ"/>
        </w:rPr>
        <w:t xml:space="preserve"> жұмыстарын жүргізу тәсілдерін дамытып, жетілдіре түсу жағы жеткілікті дәрежеге көтерілмей отыр. Және бұл жұмысты белгілі бір дәрежеде ұйымдастыру жөнінен талдап, қорытындылаған бағдар-бағыт берітіндей ұсыныс та жоқтың қасы десек артық айтқандық емес.</w:t>
      </w:r>
    </w:p>
    <w:p w:rsidR="00A87018" w:rsidRPr="00180103" w:rsidRDefault="00850A7D"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Бұл жағдай ең алдымен </w:t>
      </w:r>
      <w:r w:rsidR="00AB49D8" w:rsidRPr="00180103">
        <w:rPr>
          <w:rFonts w:ascii="Times New Roman" w:hAnsi="Times New Roman" w:cs="Times New Roman"/>
          <w:sz w:val="32"/>
          <w:szCs w:val="32"/>
          <w:lang w:val="kk-KZ"/>
        </w:rPr>
        <w:t>дайындық</w:t>
      </w:r>
      <w:r w:rsidRPr="00180103">
        <w:rPr>
          <w:rFonts w:ascii="Times New Roman" w:hAnsi="Times New Roman" w:cs="Times New Roman"/>
          <w:sz w:val="32"/>
          <w:szCs w:val="32"/>
          <w:lang w:val="kk-KZ"/>
        </w:rPr>
        <w:t xml:space="preserve"> жұмыстарының маңызы мен оны жүргізу жөнінде әр түрлі көзқарастың қалыптасуына байланысты және оркестрмен жұмыс істеу</w:t>
      </w:r>
      <w:r w:rsidR="00A87018" w:rsidRPr="00180103">
        <w:rPr>
          <w:rFonts w:ascii="Times New Roman" w:hAnsi="Times New Roman" w:cs="Times New Roman"/>
          <w:sz w:val="32"/>
          <w:szCs w:val="32"/>
          <w:lang w:val="kk-KZ"/>
        </w:rPr>
        <w:t xml:space="preserve">тәсіліне елеулі әсер ететін көптеген факторлардың болуына байланысты деп түсінуге болады. Бұл факторларға: оркестрдің техникалық және көркемдік деңгейінің өсуі, талдауға алынған шығармалардың қиындық дәрежесі, оркестр мүшелерінің алдағы қиын жұмыстарға дайындығы, дирижердің көңіл-күйі және т.б. жатқызуға болады. Оркестр алдында тұрған шығармашылық және тәрбиелік міндеттерді ойдағыдай шешу үшін жоғарыда көрсетілген факторлардың бір-бірімен тығыз байланыста болуына сай жетекші .немі ізденіс үстінде болғаны жөн. Әрине әрбір жетекшінің </w:t>
      </w:r>
      <w:r w:rsidR="00AB49D8" w:rsidRPr="00180103">
        <w:rPr>
          <w:rFonts w:ascii="Times New Roman" w:hAnsi="Times New Roman" w:cs="Times New Roman"/>
          <w:sz w:val="32"/>
          <w:szCs w:val="32"/>
          <w:lang w:val="kk-KZ"/>
        </w:rPr>
        <w:t>дайындық</w:t>
      </w:r>
      <w:r w:rsidR="00A87018" w:rsidRPr="00180103">
        <w:rPr>
          <w:rFonts w:ascii="Times New Roman" w:hAnsi="Times New Roman" w:cs="Times New Roman"/>
          <w:sz w:val="32"/>
          <w:szCs w:val="32"/>
          <w:lang w:val="kk-KZ"/>
        </w:rPr>
        <w:t xml:space="preserve"> жұмыстарын ұйымдастырып өткізу жолында өзіндік тәсілдері қалыптасатыны белгілі. Дегенмен әр бір жетекші өзінің мәнеріне сай тәсілдерді таңдап алуы үшін, оның негізгі шарттарын білгені жөн. Бұл жағдай, әсіресе, жұмысты жаңа бастаған, өзіндік жұмыс істеу тәсілі қалыптастаған жас жеткіншектерге тікелей қатысты. </w:t>
      </w:r>
    </w:p>
    <w:p w:rsidR="00E707A1" w:rsidRPr="00180103" w:rsidRDefault="00A87018" w:rsidP="007A16A2">
      <w:pPr>
        <w:spacing w:after="120" w:line="240" w:lineRule="auto"/>
        <w:ind w:firstLine="709"/>
        <w:jc w:val="both"/>
        <w:rPr>
          <w:rFonts w:ascii="Times New Roman" w:hAnsi="Times New Roman" w:cs="Times New Roman"/>
          <w:b/>
          <w:sz w:val="32"/>
          <w:szCs w:val="32"/>
          <w:lang w:val="kk-KZ"/>
        </w:rPr>
      </w:pPr>
      <w:r w:rsidRPr="00180103">
        <w:rPr>
          <w:rFonts w:ascii="Times New Roman" w:hAnsi="Times New Roman" w:cs="Times New Roman"/>
          <w:sz w:val="32"/>
          <w:szCs w:val="32"/>
          <w:lang w:val="kk-KZ"/>
        </w:rPr>
        <w:t xml:space="preserve">Бұл методикалық жұмыста біз оркестр жұмысының сапасын айқындайтын ұйымдастырушылық жұмыстарының кейбір кезеңдерін жалпылама жағдайда беріп отырмыз. Өйткені, </w:t>
      </w:r>
      <w:r w:rsidR="00AB49D8" w:rsidRPr="00180103">
        <w:rPr>
          <w:rFonts w:ascii="Times New Roman" w:hAnsi="Times New Roman" w:cs="Times New Roman"/>
          <w:sz w:val="32"/>
          <w:szCs w:val="32"/>
          <w:lang w:val="kk-KZ"/>
        </w:rPr>
        <w:lastRenderedPageBreak/>
        <w:t>дайындық</w:t>
      </w:r>
      <w:r w:rsidRPr="00180103">
        <w:rPr>
          <w:rFonts w:ascii="Times New Roman" w:hAnsi="Times New Roman" w:cs="Times New Roman"/>
          <w:sz w:val="32"/>
          <w:szCs w:val="32"/>
          <w:lang w:val="kk-KZ"/>
        </w:rPr>
        <w:t xml:space="preserve"> жұмыстарының жан-жақты және тыңғылықты ұйымдастырылуы оның түпкілікті нәтижесіне байланысты ғой. </w:t>
      </w:r>
    </w:p>
    <w:p w:rsidR="00AB49D8" w:rsidRPr="00180103" w:rsidRDefault="00F320AB" w:rsidP="00F320AB">
      <w:pPr>
        <w:spacing w:after="120" w:line="240" w:lineRule="auto"/>
        <w:contextualSpacing/>
        <w:jc w:val="center"/>
        <w:rPr>
          <w:rFonts w:ascii="Times New Roman" w:hAnsi="Times New Roman" w:cs="Times New Roman"/>
          <w:b/>
          <w:sz w:val="32"/>
          <w:szCs w:val="32"/>
          <w:lang w:val="kk-KZ"/>
        </w:rPr>
      </w:pPr>
      <w:r w:rsidRPr="00180103">
        <w:rPr>
          <w:rFonts w:ascii="Times New Roman" w:hAnsi="Times New Roman" w:cs="Times New Roman"/>
          <w:b/>
          <w:sz w:val="32"/>
          <w:szCs w:val="32"/>
          <w:lang w:val="kk-KZ"/>
        </w:rPr>
        <w:t>Оркестрлік дайындық</w:t>
      </w:r>
    </w:p>
    <w:p w:rsidR="00E707A1" w:rsidRPr="00180103" w:rsidRDefault="00E707A1"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Оркестірлік </w:t>
      </w:r>
      <w:r w:rsidR="00AB49D8" w:rsidRPr="00180103">
        <w:rPr>
          <w:rFonts w:ascii="Times New Roman" w:hAnsi="Times New Roman" w:cs="Times New Roman"/>
          <w:sz w:val="32"/>
          <w:szCs w:val="32"/>
          <w:lang w:val="kk-KZ"/>
        </w:rPr>
        <w:t>дайындыққа</w:t>
      </w:r>
      <w:r w:rsidRPr="00180103">
        <w:rPr>
          <w:rFonts w:ascii="Times New Roman" w:hAnsi="Times New Roman" w:cs="Times New Roman"/>
          <w:sz w:val="32"/>
          <w:szCs w:val="32"/>
          <w:lang w:val="kk-KZ"/>
        </w:rPr>
        <w:t xml:space="preserve"> кіріспес бұрын жетекші оған тыңғылықты түрде дайындалуы керек. </w:t>
      </w:r>
      <w:r w:rsidR="00AB49D8" w:rsidRPr="00180103">
        <w:rPr>
          <w:rFonts w:ascii="Times New Roman" w:hAnsi="Times New Roman" w:cs="Times New Roman"/>
          <w:sz w:val="32"/>
          <w:szCs w:val="32"/>
          <w:lang w:val="kk-KZ"/>
        </w:rPr>
        <w:t>Дайындық</w:t>
      </w:r>
      <w:r w:rsidRPr="00180103">
        <w:rPr>
          <w:rFonts w:ascii="Times New Roman" w:hAnsi="Times New Roman" w:cs="Times New Roman"/>
          <w:sz w:val="32"/>
          <w:szCs w:val="32"/>
          <w:lang w:val="kk-KZ"/>
        </w:rPr>
        <w:t xml:space="preserve"> партитураны ұқыптылықпен талдаудан басталады. </w:t>
      </w:r>
      <w:r w:rsidR="00AB49D8" w:rsidRPr="00180103">
        <w:rPr>
          <w:rFonts w:ascii="Times New Roman" w:hAnsi="Times New Roman" w:cs="Times New Roman"/>
          <w:sz w:val="32"/>
          <w:szCs w:val="32"/>
          <w:lang w:val="kk-KZ"/>
        </w:rPr>
        <w:t>Дайындық</w:t>
      </w:r>
      <w:r w:rsidRPr="00180103">
        <w:rPr>
          <w:rFonts w:ascii="Times New Roman" w:hAnsi="Times New Roman" w:cs="Times New Roman"/>
          <w:sz w:val="32"/>
          <w:szCs w:val="32"/>
          <w:lang w:val="kk-KZ"/>
        </w:rPr>
        <w:t xml:space="preserve"> жұмыстарының сапалы да жемісті болуы жетекшінің партитураны толық талдап, жете білуіне байланысты.</w:t>
      </w:r>
    </w:p>
    <w:p w:rsidR="00E707A1" w:rsidRPr="00180103" w:rsidRDefault="00E707A1"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Партитураны талдап үйренуді шартты түрде бірнеше кезеңге бөлуге болады. Бірінші кезең – шығармамен алғашқы танысу. Жетекші фортопиано немесе сырнай аспабында партитураны ойнап шығу арқылы осы шығарманың музыкасы жөнінен, оның жеке бөліктері мен тұтас орындағандағы кейбір ерекшеліктері жөнінде жалпылама мағлұмат алады. Партитураны талдау барысында оның жеке бөліктеріне тереңірек үңіліп, жалықпай қайталап, әуенді еркін сезінетіндей болуы керек. Дирижердің авторлық текст пен ондағы түрлі көрсеткіштер мен белгілерге ұқыптылықпен қарап, мүлтіксіз орындауы композитордың ойы мен мақсатын дұрыс түсінуге мүмкіндік береді. Оркестр жетекшісінің шығарма авторының өмірбаяны мен оның </w:t>
      </w:r>
      <w:r w:rsidR="008500E8" w:rsidRPr="00180103">
        <w:rPr>
          <w:rFonts w:ascii="Times New Roman" w:hAnsi="Times New Roman" w:cs="Times New Roman"/>
          <w:sz w:val="32"/>
          <w:szCs w:val="32"/>
          <w:lang w:val="kk-KZ"/>
        </w:rPr>
        <w:t xml:space="preserve">өмір сүрген дәуірін және сол дәуірге тән көркемөнер ағымын білгені абзал. Классик композиторларының төл шығармаларын талдағанда оның авторы жөнінде, сол халыққа тән музыкалық фольклорының дәстүрі мен ерекшелігі жайында білген дұрыс. </w:t>
      </w:r>
    </w:p>
    <w:p w:rsidR="008500E8" w:rsidRPr="00180103" w:rsidRDefault="008500E8"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Жұмыстың екінші кезеңі партитураға терең үңіліп, бөлшектеп талдаудан тұрады. Жетекші-дирижердің шығарманың құрылымы жөнінде, неше бөлімнен тұратындығы, олардың әр бөлімінің ерекшелігі жөнінде айқын да анық мағлұматы болғаны жөн. </w:t>
      </w:r>
    </w:p>
    <w:p w:rsidR="008500E8" w:rsidRPr="00180103" w:rsidRDefault="008500E8"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Шығарманың характерін анықтап, оның мағынасына терең бойлау үшін, шығарманың өн бойындағы жалпы дамуына нұқсан келтірмейтіндей етіп оның бүкіл формасын жеке құрылымдар мен мағыналы бөліктерге жіктеген дұрыс. Жеке бөлімдерді талдау барысында шығарманың шарықтау шегі – кульминацияны таба білген жөн. </w:t>
      </w:r>
    </w:p>
    <w:p w:rsidR="008500E8" w:rsidRPr="00180103" w:rsidRDefault="008500E8"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Шығарманың құрылымын біліп алғаннан соң оның бөлімдерін арақатынасын, тепе-теңдігін және байланысын анықтау қажет. Жетекші шығарманың мазмұндық негізі ретінде әуеннің жүрісін </w:t>
      </w:r>
      <w:r w:rsidRPr="00180103">
        <w:rPr>
          <w:rFonts w:ascii="Times New Roman" w:hAnsi="Times New Roman" w:cs="Times New Roman"/>
          <w:sz w:val="32"/>
          <w:szCs w:val="32"/>
          <w:lang w:val="kk-KZ"/>
        </w:rPr>
        <w:lastRenderedPageBreak/>
        <w:t xml:space="preserve">талдап, оның өсуі мен бәсеңдеуін, оны қоршаған ортаға да ерекше көңіл аударған жөн. Мысалы, көпдыбысты құрылымда негізгі әуенмен қатар жүріп, кейбірде оның характерінің өзгеруіне елеулі әсер ететін басқа да әуендердің маңызы ерекше. </w:t>
      </w:r>
      <w:r w:rsidR="00ED30E1" w:rsidRPr="00180103">
        <w:rPr>
          <w:rFonts w:ascii="Times New Roman" w:hAnsi="Times New Roman" w:cs="Times New Roman"/>
          <w:sz w:val="32"/>
          <w:szCs w:val="32"/>
          <w:lang w:val="kk-KZ"/>
        </w:rPr>
        <w:t xml:space="preserve">Әуендік және полифониялық желісті талдаумен қатар шығарманың гармониялық негізін анықтауды музыкалық ойды түйіндеудің бірден бір әдісі ретінде қолдануға болады. Әуенді, полифонияны жеке гармонияны бөлшектеп талдау, жетекшіге шығармамен </w:t>
      </w:r>
      <w:r w:rsidR="00AB49D8" w:rsidRPr="00180103">
        <w:rPr>
          <w:rFonts w:ascii="Times New Roman" w:hAnsi="Times New Roman" w:cs="Times New Roman"/>
          <w:sz w:val="32"/>
          <w:szCs w:val="32"/>
          <w:lang w:val="kk-KZ"/>
        </w:rPr>
        <w:t>дайындық</w:t>
      </w:r>
      <w:r w:rsidR="00ED30E1" w:rsidRPr="00180103">
        <w:rPr>
          <w:rFonts w:ascii="Times New Roman" w:hAnsi="Times New Roman" w:cs="Times New Roman"/>
          <w:sz w:val="32"/>
          <w:szCs w:val="32"/>
          <w:lang w:val="kk-KZ"/>
        </w:rPr>
        <w:t xml:space="preserve"> жұмыстарын жүргізгенде де әуенді басқа дыбыстардан бөліп көрсету, болмаса гармониялық бояуды айшықтай түсу сияқты ара қатынастарды дәл табуына мүмкіндік береді. </w:t>
      </w:r>
    </w:p>
    <w:p w:rsidR="00ED30E1" w:rsidRPr="00180103" w:rsidRDefault="00B2367D"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Партитурамен жұмыс істеу барысындағы ең маңызды мәселе автордың көрсетуімен бөлек динамикалық дыбыс ерекшеліктерін белгілеу. Жетекші-дирижердің мақсаты шығарма бойындағы осы көрсетілмеген, жасырын ньюанстарды дәл тауып, оның мазмұн-мағынасын байыта түсу. Динамиалық белгілер әуелгі кезде жалпылама түрде көрсетіледі де, кейінірек айқындалып белгіленеді. Жетекші шығарманың шапшаңдық қарқыны, ондағы кездесетін түрлі өзгерістер, негізгі қарқыннан ауытқу, т.с.с. түрлі белгілерді айқын сезініп, білгені жөн. Музыкалық мәнерліктің негізгі құрамды бөлігінің бірі қарқын екені белгілі</w:t>
      </w:r>
      <w:r w:rsidR="008C18BC" w:rsidRPr="00180103">
        <w:rPr>
          <w:rFonts w:ascii="Times New Roman" w:hAnsi="Times New Roman" w:cs="Times New Roman"/>
          <w:sz w:val="32"/>
          <w:szCs w:val="32"/>
          <w:lang w:val="kk-KZ"/>
        </w:rPr>
        <w:t xml:space="preserve"> ал қарқынсыз музыка болмақ емес. Сондықтан жетекші шығармадағы қарқынның ерекшеліктеріне айрықша мән беріп, толық талдап ретке келтіруі керек. Партитураны талдаудағы ең бір маңызды мәселенің бірі сырнай мен шекті аспаптар тобының ойнау тәсілдерін, яғни штрихын қою. Ол үшін әр аспапқа тән </w:t>
      </w:r>
      <w:r w:rsidR="00F379A1" w:rsidRPr="00180103">
        <w:rPr>
          <w:rFonts w:ascii="Times New Roman" w:hAnsi="Times New Roman" w:cs="Times New Roman"/>
          <w:sz w:val="32"/>
          <w:szCs w:val="32"/>
          <w:lang w:val="kk-KZ"/>
        </w:rPr>
        <w:t xml:space="preserve">ойнау тәсілдерін жақсы білуі қажет. Штрихты дұрыс қолданбау фразаның түрін өзгертіп, оның мағынасын бұзуы мүмкін. Штрихқа ерекше көңіл аударудың тағы бір себебі, композиторлар көбінше ойнау тәсілдерін тәтпіштеп жатпай, шартты түрде қоя салады. Егер де жетекші шекті аспаптар мен сырнайдың өзіндік ойнау тәсілдерін жетік білмеген жағдайда, штрихтарды қоярда тәжірибелі домбырашы, сырнайшылармен ақылдасып алған жөн. </w:t>
      </w:r>
    </w:p>
    <w:p w:rsidR="00F379A1" w:rsidRPr="00180103" w:rsidRDefault="00F379A1"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Оркестрдегі аспаптар тобының жақсы ойыны көбінесе саусақтарының ыңғайлы орналасуына байланысты. Сондықтан шығарманың фразировкасы, дыбыс күші мен сапасы, трактовкасы аппликатурамен тығыз байланысты. Саусақтың ыңғайлы, тиімді </w:t>
      </w:r>
      <w:r w:rsidRPr="00180103">
        <w:rPr>
          <w:rFonts w:ascii="Times New Roman" w:hAnsi="Times New Roman" w:cs="Times New Roman"/>
          <w:sz w:val="32"/>
          <w:szCs w:val="32"/>
          <w:lang w:val="kk-KZ"/>
        </w:rPr>
        <w:lastRenderedPageBreak/>
        <w:t xml:space="preserve">түрде орналасуын пайдалану қысқа мерзімдік </w:t>
      </w:r>
      <w:r w:rsidR="00AB49D8" w:rsidRPr="00180103">
        <w:rPr>
          <w:rFonts w:ascii="Times New Roman" w:hAnsi="Times New Roman" w:cs="Times New Roman"/>
          <w:sz w:val="32"/>
          <w:szCs w:val="32"/>
          <w:lang w:val="kk-KZ"/>
        </w:rPr>
        <w:t>дайындық</w:t>
      </w:r>
      <w:r w:rsidRPr="00180103">
        <w:rPr>
          <w:rFonts w:ascii="Times New Roman" w:hAnsi="Times New Roman" w:cs="Times New Roman"/>
          <w:sz w:val="32"/>
          <w:szCs w:val="32"/>
          <w:lang w:val="kk-KZ"/>
        </w:rPr>
        <w:t xml:space="preserve"> жұмыстарында ең жақсы нәтижеге жетіге болатынын көрсетеді. </w:t>
      </w:r>
    </w:p>
    <w:p w:rsidR="009F03FD" w:rsidRPr="00180103" w:rsidRDefault="00F379A1" w:rsidP="00F320AB">
      <w:pPr>
        <w:spacing w:after="240" w:line="240" w:lineRule="auto"/>
        <w:ind w:firstLine="709"/>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Үшінші кезең – партитурамен жұмыс істеудің соңғы, аяқталу кезеңі болып табылады. Партитураны егжей-тегжейіне шейін толық талдау негізінде жетекші шығарманың орындалуы жөнінде жалпылама түсінік алады. Өзіне айқын орындаушылық жоспар құрып алған</w:t>
      </w:r>
      <w:r w:rsidR="009F03FD" w:rsidRPr="00180103">
        <w:rPr>
          <w:rFonts w:ascii="Times New Roman" w:hAnsi="Times New Roman" w:cs="Times New Roman"/>
          <w:sz w:val="32"/>
          <w:szCs w:val="32"/>
          <w:lang w:val="kk-KZ"/>
        </w:rPr>
        <w:t xml:space="preserve"> жетекшінің жұмыстары мен оркестрдің концерттік ойын көрсетуі әр қашанда табысты болмақ. Партитураны толық меңгеріп, оны жаттап алу жетекшінің оркестрмен жұмыс істеуін жеңілдетеді. Егер ол партитураны жетік білмей немесе жалпылама түрде ғана түсінігі болса, онда мұндай жағдай </w:t>
      </w:r>
      <w:r w:rsidR="00AB49D8" w:rsidRPr="00180103">
        <w:rPr>
          <w:rFonts w:ascii="Times New Roman" w:hAnsi="Times New Roman" w:cs="Times New Roman"/>
          <w:sz w:val="32"/>
          <w:szCs w:val="32"/>
          <w:lang w:val="kk-KZ"/>
        </w:rPr>
        <w:t>дайындық</w:t>
      </w:r>
      <w:r w:rsidR="009F03FD" w:rsidRPr="00180103">
        <w:rPr>
          <w:rFonts w:ascii="Times New Roman" w:hAnsi="Times New Roman" w:cs="Times New Roman"/>
          <w:sz w:val="32"/>
          <w:szCs w:val="32"/>
          <w:lang w:val="kk-KZ"/>
        </w:rPr>
        <w:t xml:space="preserve"> жұмыстарын жүргізуге кері әсер етеді. Ал, керісінше партитураны жаттап алып, толық меңгерген жетекшіге </w:t>
      </w:r>
      <w:r w:rsidR="00AB49D8" w:rsidRPr="00180103">
        <w:rPr>
          <w:rFonts w:ascii="Times New Roman" w:hAnsi="Times New Roman" w:cs="Times New Roman"/>
          <w:sz w:val="32"/>
          <w:szCs w:val="32"/>
          <w:lang w:val="kk-KZ"/>
        </w:rPr>
        <w:t>дайындық</w:t>
      </w:r>
      <w:r w:rsidR="009F03FD" w:rsidRPr="00180103">
        <w:rPr>
          <w:rFonts w:ascii="Times New Roman" w:hAnsi="Times New Roman" w:cs="Times New Roman"/>
          <w:sz w:val="32"/>
          <w:szCs w:val="32"/>
          <w:lang w:val="kk-KZ"/>
        </w:rPr>
        <w:t xml:space="preserve"> жұмыстарының жоспарын құру жағы жеңілдеп, оркестрмен өткізілетін жұмысы жандана түседі. </w:t>
      </w:r>
    </w:p>
    <w:p w:rsidR="009F03FD" w:rsidRPr="00180103" w:rsidRDefault="00F320AB" w:rsidP="00F320AB">
      <w:pPr>
        <w:spacing w:after="120" w:line="240" w:lineRule="auto"/>
        <w:contextualSpacing/>
        <w:jc w:val="center"/>
        <w:rPr>
          <w:rFonts w:ascii="Times New Roman" w:hAnsi="Times New Roman" w:cs="Times New Roman"/>
          <w:b/>
          <w:sz w:val="32"/>
          <w:szCs w:val="32"/>
          <w:lang w:val="kk-KZ"/>
        </w:rPr>
      </w:pPr>
      <w:r w:rsidRPr="00180103">
        <w:rPr>
          <w:rFonts w:ascii="Times New Roman" w:hAnsi="Times New Roman" w:cs="Times New Roman"/>
          <w:b/>
          <w:sz w:val="32"/>
          <w:szCs w:val="32"/>
          <w:lang w:val="kk-KZ"/>
        </w:rPr>
        <w:t>Оркестірмен өткізілетін дайындық жұмысы</w:t>
      </w:r>
    </w:p>
    <w:p w:rsidR="009F03FD" w:rsidRPr="00180103" w:rsidRDefault="00AB49D8"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Х</w:t>
      </w:r>
      <w:r w:rsidR="009F03FD" w:rsidRPr="00180103">
        <w:rPr>
          <w:rFonts w:ascii="Times New Roman" w:hAnsi="Times New Roman" w:cs="Times New Roman"/>
          <w:sz w:val="32"/>
          <w:szCs w:val="32"/>
          <w:lang w:val="kk-KZ"/>
        </w:rPr>
        <w:t xml:space="preserve">алық аспаптар оркестрімен өткізілетін жұмыстың ең бастысы – шебер ұйымдастырылып, нәтижелі өткізілген </w:t>
      </w:r>
      <w:r w:rsidRPr="00180103">
        <w:rPr>
          <w:rFonts w:ascii="Times New Roman" w:hAnsi="Times New Roman" w:cs="Times New Roman"/>
          <w:sz w:val="32"/>
          <w:szCs w:val="32"/>
          <w:lang w:val="kk-KZ"/>
        </w:rPr>
        <w:t>дайындық</w:t>
      </w:r>
      <w:r w:rsidR="009F03FD" w:rsidRPr="00180103">
        <w:rPr>
          <w:rFonts w:ascii="Times New Roman" w:hAnsi="Times New Roman" w:cs="Times New Roman"/>
          <w:sz w:val="32"/>
          <w:szCs w:val="32"/>
          <w:lang w:val="kk-KZ"/>
        </w:rPr>
        <w:t xml:space="preserve"> жұмыстары. Әрбір өткізілген </w:t>
      </w:r>
      <w:r w:rsidRPr="00180103">
        <w:rPr>
          <w:rFonts w:ascii="Times New Roman" w:hAnsi="Times New Roman" w:cs="Times New Roman"/>
          <w:sz w:val="32"/>
          <w:szCs w:val="32"/>
          <w:lang w:val="kk-KZ"/>
        </w:rPr>
        <w:t>дайындық</w:t>
      </w:r>
      <w:r w:rsidR="009F03FD" w:rsidRPr="00180103">
        <w:rPr>
          <w:rFonts w:ascii="Times New Roman" w:hAnsi="Times New Roman" w:cs="Times New Roman"/>
          <w:sz w:val="32"/>
          <w:szCs w:val="32"/>
          <w:lang w:val="kk-KZ"/>
        </w:rPr>
        <w:t xml:space="preserve"> жұмыстары үйірме мүшелерін қызықтырып, музыканың тылсым күшін ұғынуға деген талпынысын арттыруға тиіс. </w:t>
      </w:r>
    </w:p>
    <w:p w:rsidR="009F03FD" w:rsidRPr="00180103" w:rsidRDefault="00AB49D8"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Дайындық</w:t>
      </w:r>
      <w:r w:rsidR="009F03FD" w:rsidRPr="00180103">
        <w:rPr>
          <w:rFonts w:ascii="Times New Roman" w:hAnsi="Times New Roman" w:cs="Times New Roman"/>
          <w:sz w:val="32"/>
          <w:szCs w:val="32"/>
          <w:lang w:val="kk-KZ"/>
        </w:rPr>
        <w:t xml:space="preserve"> жұмыстарын жүргізудің сан қилы әдістері жетекшінің жеке басының ере</w:t>
      </w:r>
      <w:r w:rsidR="00FC5DB6" w:rsidRPr="00180103">
        <w:rPr>
          <w:rFonts w:ascii="Times New Roman" w:hAnsi="Times New Roman" w:cs="Times New Roman"/>
          <w:sz w:val="32"/>
          <w:szCs w:val="32"/>
          <w:lang w:val="kk-KZ"/>
        </w:rPr>
        <w:t xml:space="preserve">кшеліктеріне, оның тәжірибесіне, талантына байланысты. Оркестрмен істелетін жұмыстың сапасы алда тұрған міндетке, жұмыстың мақсатына, оркестрге қатысушылардың ой-өрісіне жәе өткізілетін </w:t>
      </w:r>
      <w:r w:rsidRPr="00180103">
        <w:rPr>
          <w:rFonts w:ascii="Times New Roman" w:hAnsi="Times New Roman" w:cs="Times New Roman"/>
          <w:sz w:val="32"/>
          <w:szCs w:val="32"/>
          <w:lang w:val="kk-KZ"/>
        </w:rPr>
        <w:t>дайындық</w:t>
      </w:r>
      <w:r w:rsidR="00FC5DB6" w:rsidRPr="00180103">
        <w:rPr>
          <w:rFonts w:ascii="Times New Roman" w:hAnsi="Times New Roman" w:cs="Times New Roman"/>
          <w:sz w:val="32"/>
          <w:szCs w:val="32"/>
          <w:lang w:val="kk-KZ"/>
        </w:rPr>
        <w:t xml:space="preserve"> жұмыстарының санына байланысты болады. </w:t>
      </w:r>
      <w:r w:rsidRPr="00180103">
        <w:rPr>
          <w:rFonts w:ascii="Times New Roman" w:hAnsi="Times New Roman" w:cs="Times New Roman"/>
          <w:sz w:val="32"/>
          <w:szCs w:val="32"/>
          <w:lang w:val="kk-KZ"/>
        </w:rPr>
        <w:t>Дайындық</w:t>
      </w:r>
      <w:r w:rsidR="00FC5DB6" w:rsidRPr="00180103">
        <w:rPr>
          <w:rFonts w:ascii="Times New Roman" w:hAnsi="Times New Roman" w:cs="Times New Roman"/>
          <w:sz w:val="32"/>
          <w:szCs w:val="32"/>
          <w:lang w:val="kk-KZ"/>
        </w:rPr>
        <w:t xml:space="preserve"> жұмыстарын жүргізе білу дегеніміздің өзі коллективпен жұмыс істеу барысында қысқа мерзім ішінде аз күш жұмсап жоғары көркемдік жетістіктерге жету. </w:t>
      </w:r>
    </w:p>
    <w:p w:rsidR="00FC5DB6" w:rsidRPr="00180103" w:rsidRDefault="00FC5DB6"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Өткізілген әр бір </w:t>
      </w:r>
      <w:r w:rsidR="00AB49D8" w:rsidRPr="00180103">
        <w:rPr>
          <w:rFonts w:ascii="Times New Roman" w:hAnsi="Times New Roman" w:cs="Times New Roman"/>
          <w:sz w:val="32"/>
          <w:szCs w:val="32"/>
          <w:lang w:val="kk-KZ"/>
        </w:rPr>
        <w:t>дайындық</w:t>
      </w:r>
      <w:r w:rsidRPr="00180103">
        <w:rPr>
          <w:rFonts w:ascii="Times New Roman" w:hAnsi="Times New Roman" w:cs="Times New Roman"/>
          <w:sz w:val="32"/>
          <w:szCs w:val="32"/>
          <w:lang w:val="kk-KZ"/>
        </w:rPr>
        <w:t xml:space="preserve"> жұмысы күнделікті алға қойылған белгілі бір мақсатты орындаумен қатар оркестр мүшелерінің жан-жақты өсуіне, жалпы орындаушылық мәдениеттің артуына ықпал етуі тиіс. </w:t>
      </w:r>
    </w:p>
    <w:p w:rsidR="00FC5DB6" w:rsidRPr="00180103" w:rsidRDefault="00FC5DB6"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Шығарманың оркестрлік эпизодын талдау нәтижесінде жетекші коллектив мүшелерінің көркем идеяның шеңберін кеңейтіп, олардың творчестволық іс-тәжірибесі мен музыкалық </w:t>
      </w:r>
      <w:r w:rsidRPr="00180103">
        <w:rPr>
          <w:rFonts w:ascii="Times New Roman" w:hAnsi="Times New Roman" w:cs="Times New Roman"/>
          <w:sz w:val="32"/>
          <w:szCs w:val="32"/>
          <w:lang w:val="kk-KZ"/>
        </w:rPr>
        <w:lastRenderedPageBreak/>
        <w:t xml:space="preserve">деңгейін көтеріп, байыта түседі. </w:t>
      </w:r>
      <w:r w:rsidR="00A63D5C" w:rsidRPr="00180103">
        <w:rPr>
          <w:rFonts w:ascii="Times New Roman" w:hAnsi="Times New Roman" w:cs="Times New Roman"/>
          <w:sz w:val="32"/>
          <w:szCs w:val="32"/>
          <w:lang w:val="kk-KZ"/>
        </w:rPr>
        <w:t xml:space="preserve">Сонымен, </w:t>
      </w:r>
      <w:r w:rsidR="00AB49D8" w:rsidRPr="00180103">
        <w:rPr>
          <w:rFonts w:ascii="Times New Roman" w:hAnsi="Times New Roman" w:cs="Times New Roman"/>
          <w:sz w:val="32"/>
          <w:szCs w:val="32"/>
          <w:lang w:val="kk-KZ"/>
        </w:rPr>
        <w:t>дайындық</w:t>
      </w:r>
      <w:r w:rsidR="00A63D5C" w:rsidRPr="00180103">
        <w:rPr>
          <w:rFonts w:ascii="Times New Roman" w:hAnsi="Times New Roman" w:cs="Times New Roman"/>
          <w:sz w:val="32"/>
          <w:szCs w:val="32"/>
          <w:lang w:val="kk-KZ"/>
        </w:rPr>
        <w:t xml:space="preserve"> жұмыстарының мақсатына оркестрлік орындаушылық мәнерінің мүмкіншіл</w:t>
      </w:r>
      <w:r w:rsidR="00AB49D8" w:rsidRPr="00180103">
        <w:rPr>
          <w:rFonts w:ascii="Times New Roman" w:hAnsi="Times New Roman" w:cs="Times New Roman"/>
          <w:sz w:val="32"/>
          <w:szCs w:val="32"/>
          <w:lang w:val="kk-KZ"/>
        </w:rPr>
        <w:t>ігі мен заңдылығын аша түсетін, ұжым</w:t>
      </w:r>
      <w:r w:rsidR="00A63D5C" w:rsidRPr="00180103">
        <w:rPr>
          <w:rFonts w:ascii="Times New Roman" w:hAnsi="Times New Roman" w:cs="Times New Roman"/>
          <w:sz w:val="32"/>
          <w:szCs w:val="32"/>
          <w:lang w:val="kk-KZ"/>
        </w:rPr>
        <w:t xml:space="preserve"> мүшелерін өз </w:t>
      </w:r>
      <w:r w:rsidR="00AB49D8" w:rsidRPr="00180103">
        <w:rPr>
          <w:rFonts w:ascii="Times New Roman" w:hAnsi="Times New Roman" w:cs="Times New Roman"/>
          <w:sz w:val="32"/>
          <w:szCs w:val="32"/>
          <w:lang w:val="kk-KZ"/>
        </w:rPr>
        <w:t>шығармашылығын</w:t>
      </w:r>
      <w:r w:rsidR="00A63D5C" w:rsidRPr="00180103">
        <w:rPr>
          <w:rFonts w:ascii="Times New Roman" w:hAnsi="Times New Roman" w:cs="Times New Roman"/>
          <w:sz w:val="32"/>
          <w:szCs w:val="32"/>
          <w:lang w:val="kk-KZ"/>
        </w:rPr>
        <w:t xml:space="preserve"> қандай жолмен дамытуға болатынын көрсететін толыққанды </w:t>
      </w:r>
      <w:r w:rsidR="00AB49D8" w:rsidRPr="00180103">
        <w:rPr>
          <w:rFonts w:ascii="Times New Roman" w:hAnsi="Times New Roman" w:cs="Times New Roman"/>
          <w:sz w:val="32"/>
          <w:szCs w:val="32"/>
          <w:lang w:val="kk-KZ"/>
        </w:rPr>
        <w:t>шығармашылық</w:t>
      </w:r>
      <w:r w:rsidR="00A63D5C" w:rsidRPr="00180103">
        <w:rPr>
          <w:rFonts w:ascii="Times New Roman" w:hAnsi="Times New Roman" w:cs="Times New Roman"/>
          <w:sz w:val="32"/>
          <w:szCs w:val="32"/>
          <w:lang w:val="kk-KZ"/>
        </w:rPr>
        <w:t xml:space="preserve"> жұмысты жатқызуға болады. </w:t>
      </w:r>
    </w:p>
    <w:p w:rsidR="00A63D5C" w:rsidRPr="00180103" w:rsidRDefault="00A63D5C"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Осы мақсатқа байланысты талдап жатқан шығарманың көркем-идеялық негізін анықтау мақсатымен </w:t>
      </w:r>
      <w:r w:rsidR="00AB49D8" w:rsidRPr="00180103">
        <w:rPr>
          <w:rFonts w:ascii="Times New Roman" w:hAnsi="Times New Roman" w:cs="Times New Roman"/>
          <w:sz w:val="32"/>
          <w:szCs w:val="32"/>
          <w:lang w:val="kk-KZ"/>
        </w:rPr>
        <w:t>дайындық</w:t>
      </w:r>
      <w:r w:rsidRPr="00180103">
        <w:rPr>
          <w:rFonts w:ascii="Times New Roman" w:hAnsi="Times New Roman" w:cs="Times New Roman"/>
          <w:sz w:val="32"/>
          <w:szCs w:val="32"/>
          <w:lang w:val="kk-KZ"/>
        </w:rPr>
        <w:t xml:space="preserve"> жұмыстарының мына төмендегідей міндеттері туындайды: орындаушылық ансамбльге жеті, қарқындық, агогикалық, бүкіл оркестрмен ондағы жеке аспаптық топтардың ырғақтық үйлесімі, </w:t>
      </w:r>
      <w:r w:rsidR="00AB49D8" w:rsidRPr="00180103">
        <w:rPr>
          <w:rFonts w:ascii="Times New Roman" w:hAnsi="Times New Roman" w:cs="Times New Roman"/>
          <w:sz w:val="32"/>
          <w:szCs w:val="32"/>
          <w:lang w:val="kk-KZ"/>
        </w:rPr>
        <w:t>ұжым</w:t>
      </w:r>
      <w:r w:rsidRPr="00180103">
        <w:rPr>
          <w:rFonts w:ascii="Times New Roman" w:hAnsi="Times New Roman" w:cs="Times New Roman"/>
          <w:sz w:val="32"/>
          <w:szCs w:val="32"/>
          <w:lang w:val="kk-KZ"/>
        </w:rPr>
        <w:t xml:space="preserve"> мүшелерінің оркестрдегі орындаушылық икемін дамыту.</w:t>
      </w:r>
    </w:p>
    <w:p w:rsidR="00A63D5C" w:rsidRPr="00180103" w:rsidRDefault="00A63D5C"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Оркестрмен өткізілетін </w:t>
      </w:r>
      <w:r w:rsidR="00AB49D8" w:rsidRPr="00180103">
        <w:rPr>
          <w:rFonts w:ascii="Times New Roman" w:hAnsi="Times New Roman" w:cs="Times New Roman"/>
          <w:sz w:val="32"/>
          <w:szCs w:val="32"/>
          <w:lang w:val="kk-KZ"/>
        </w:rPr>
        <w:t>дайындық</w:t>
      </w:r>
      <w:r w:rsidRPr="00180103">
        <w:rPr>
          <w:rFonts w:ascii="Times New Roman" w:hAnsi="Times New Roman" w:cs="Times New Roman"/>
          <w:sz w:val="32"/>
          <w:szCs w:val="32"/>
          <w:lang w:val="kk-KZ"/>
        </w:rPr>
        <w:t xml:space="preserve"> жұмыстарының өзіндік белгілі бір тәртібі болады. Оны білмеген жетекшінің жұмысы өнбей, әуре-сарсаңға түседі. Бұл жұмыс тәртібі жүйелі болғанымен де оның негізіне жататын заңдылықтарды жетекші әр</w:t>
      </w:r>
      <w:r w:rsidR="00AB49D8" w:rsidRPr="00180103">
        <w:rPr>
          <w:rFonts w:ascii="Times New Roman" w:hAnsi="Times New Roman" w:cs="Times New Roman"/>
          <w:sz w:val="32"/>
          <w:szCs w:val="32"/>
          <w:lang w:val="kk-KZ"/>
        </w:rPr>
        <w:t xml:space="preserve"> кезде</w:t>
      </w:r>
      <w:r w:rsidRPr="00180103">
        <w:rPr>
          <w:rFonts w:ascii="Times New Roman" w:hAnsi="Times New Roman" w:cs="Times New Roman"/>
          <w:sz w:val="32"/>
          <w:szCs w:val="32"/>
          <w:lang w:val="kk-KZ"/>
        </w:rPr>
        <w:t xml:space="preserve"> есіне ұстағаны жөн. Оркестрмен жұмысқа кіріспес бұрын жақсылап ойластырылған </w:t>
      </w:r>
      <w:r w:rsidR="00AB49D8" w:rsidRPr="00180103">
        <w:rPr>
          <w:rFonts w:ascii="Times New Roman" w:hAnsi="Times New Roman" w:cs="Times New Roman"/>
          <w:sz w:val="32"/>
          <w:szCs w:val="32"/>
          <w:lang w:val="kk-KZ"/>
        </w:rPr>
        <w:t>дайындық</w:t>
      </w:r>
      <w:r w:rsidRPr="00180103">
        <w:rPr>
          <w:rFonts w:ascii="Times New Roman" w:hAnsi="Times New Roman" w:cs="Times New Roman"/>
          <w:sz w:val="32"/>
          <w:szCs w:val="32"/>
          <w:lang w:val="kk-KZ"/>
        </w:rPr>
        <w:t xml:space="preserve"> жұмыстарының жоспарын құрып алған жөн. Әр оркестрдің өзіндік ерекшеліктеріне байланыс</w:t>
      </w:r>
      <w:r w:rsidR="006A4E9E" w:rsidRPr="00180103">
        <w:rPr>
          <w:rFonts w:ascii="Times New Roman" w:hAnsi="Times New Roman" w:cs="Times New Roman"/>
          <w:sz w:val="32"/>
          <w:szCs w:val="32"/>
          <w:lang w:val="kk-KZ"/>
        </w:rPr>
        <w:t xml:space="preserve">ты құрылатын жоспар да әр түрлі болуы мүмкін. Оркестрмен атқарылатын жұмыстар сағат, минутына дейін дәлме-дәл бөлінуге тиіс. Әр </w:t>
      </w:r>
      <w:r w:rsidR="00AB49D8" w:rsidRPr="00180103">
        <w:rPr>
          <w:rFonts w:ascii="Times New Roman" w:hAnsi="Times New Roman" w:cs="Times New Roman"/>
          <w:sz w:val="32"/>
          <w:szCs w:val="32"/>
          <w:lang w:val="kk-KZ"/>
        </w:rPr>
        <w:t>дайындық</w:t>
      </w:r>
      <w:r w:rsidR="006A4E9E" w:rsidRPr="00180103">
        <w:rPr>
          <w:rFonts w:ascii="Times New Roman" w:hAnsi="Times New Roman" w:cs="Times New Roman"/>
          <w:sz w:val="32"/>
          <w:szCs w:val="32"/>
          <w:lang w:val="kk-KZ"/>
        </w:rPr>
        <w:t xml:space="preserve"> жұмысында қолданылатын үйрету әдістері, оның түрлері, ұтымды тәсілдері жетекшінің жоспарында күні бұрын жазылып қойылған жөн.  Тек жүйелі түрде жоспарланған оркестр жұмысынан ғана пайдалы нәтиже күтуге болады. </w:t>
      </w:r>
    </w:p>
    <w:p w:rsidR="006A4E9E" w:rsidRPr="00180103" w:rsidRDefault="006A4E9E"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Мұндай жоспар оркестрдің деңгейіне, мүмкіншілігіне байланысты шығармалар мен концерттік программаны іріктеп алу, оны іс жүзіне асыру сияқты нақтылы негізгі жағдайлардан тұрады. Жоспар құру барысында оркестр құрамын, мамандар деңгейін, коллективтің іріктелген шығармаларға деген ынталылығын ескерген жөн. Жоспарда программамен жұмыс істейтін күндерді, алғашқы концерттік ойын көрсету мезгілін белгілеп қою қажет. </w:t>
      </w:r>
    </w:p>
    <w:p w:rsidR="006A4E9E" w:rsidRPr="00180103" w:rsidRDefault="00AB49D8"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Дайындық</w:t>
      </w:r>
      <w:r w:rsidR="006A4E9E" w:rsidRPr="00180103">
        <w:rPr>
          <w:rFonts w:ascii="Times New Roman" w:hAnsi="Times New Roman" w:cs="Times New Roman"/>
          <w:sz w:val="32"/>
          <w:szCs w:val="32"/>
          <w:lang w:val="kk-KZ"/>
        </w:rPr>
        <w:t xml:space="preserve"> жұмыстарының мөлшерлі жоспарын құрғанда оған кіретін шығармалардың санын, орындаушылардың мамандық деңгейін, музыкалық материялдық күрделілігін, олардың ерекшеліктерін, талдауға кететін уақыт мөлшерін және көптеген жағдайларды ескеру қажет. Сонымен қатар жоспар құрғанда әр бір </w:t>
      </w:r>
      <w:r w:rsidRPr="00180103">
        <w:rPr>
          <w:rFonts w:ascii="Times New Roman" w:hAnsi="Times New Roman" w:cs="Times New Roman"/>
          <w:sz w:val="32"/>
          <w:szCs w:val="32"/>
          <w:lang w:val="kk-KZ"/>
        </w:rPr>
        <w:t>дайындық</w:t>
      </w:r>
      <w:r w:rsidR="006A4E9E" w:rsidRPr="00180103">
        <w:rPr>
          <w:rFonts w:ascii="Times New Roman" w:hAnsi="Times New Roman" w:cs="Times New Roman"/>
          <w:sz w:val="32"/>
          <w:szCs w:val="32"/>
          <w:lang w:val="kk-KZ"/>
        </w:rPr>
        <w:t xml:space="preserve"> жұмысының маңызын, ерекшелігін сақтаған жөн. </w:t>
      </w:r>
      <w:r w:rsidRPr="00180103">
        <w:rPr>
          <w:rFonts w:ascii="Times New Roman" w:hAnsi="Times New Roman" w:cs="Times New Roman"/>
          <w:sz w:val="32"/>
          <w:szCs w:val="32"/>
          <w:lang w:val="kk-KZ"/>
        </w:rPr>
        <w:lastRenderedPageBreak/>
        <w:t>Дайындық</w:t>
      </w:r>
      <w:r w:rsidR="006A4E9E" w:rsidRPr="00180103">
        <w:rPr>
          <w:rFonts w:ascii="Times New Roman" w:hAnsi="Times New Roman" w:cs="Times New Roman"/>
          <w:sz w:val="32"/>
          <w:szCs w:val="32"/>
          <w:lang w:val="kk-KZ"/>
        </w:rPr>
        <w:t xml:space="preserve"> жұмысының маңызына шығарманы үйрену барысына шешілетін сан қилы мәселелерді айтуға болады. Оған – партияларды талдау, техникалық қиындықтарды игеруге арналған түрлі </w:t>
      </w:r>
      <w:r w:rsidRPr="00180103">
        <w:rPr>
          <w:rFonts w:ascii="Times New Roman" w:hAnsi="Times New Roman" w:cs="Times New Roman"/>
          <w:sz w:val="32"/>
          <w:szCs w:val="32"/>
          <w:lang w:val="kk-KZ"/>
        </w:rPr>
        <w:t>дайындықтар</w:t>
      </w:r>
      <w:r w:rsidR="006A4E9E" w:rsidRPr="00180103">
        <w:rPr>
          <w:rFonts w:ascii="Times New Roman" w:hAnsi="Times New Roman" w:cs="Times New Roman"/>
          <w:sz w:val="32"/>
          <w:szCs w:val="32"/>
          <w:lang w:val="kk-KZ"/>
        </w:rPr>
        <w:t>, қиын ырғақты</w:t>
      </w:r>
      <w:r w:rsidR="00BC0B80" w:rsidRPr="00180103">
        <w:rPr>
          <w:rFonts w:ascii="Times New Roman" w:hAnsi="Times New Roman" w:cs="Times New Roman"/>
          <w:sz w:val="32"/>
          <w:szCs w:val="32"/>
          <w:lang w:val="kk-KZ"/>
        </w:rPr>
        <w:t xml:space="preserve"> құрылымдарды игеру, тұрақты ансамбльдік дыбыс үндестігіне жету, фразировканың, штрихтардың, динамиканың біркелкілігі, оркестр топтарының өзара дыбыс тепе-теңдігі сияқты көптеген жайттар жатады. </w:t>
      </w:r>
    </w:p>
    <w:p w:rsidR="00BC0B80" w:rsidRPr="00180103" w:rsidRDefault="00AB49D8"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Дайындық</w:t>
      </w:r>
      <w:r w:rsidR="00BC0B80" w:rsidRPr="00180103">
        <w:rPr>
          <w:rFonts w:ascii="Times New Roman" w:hAnsi="Times New Roman" w:cs="Times New Roman"/>
          <w:sz w:val="32"/>
          <w:szCs w:val="32"/>
          <w:lang w:val="kk-KZ"/>
        </w:rPr>
        <w:t xml:space="preserve"> жұмысында әр</w:t>
      </w:r>
      <w:r w:rsidRPr="00180103">
        <w:rPr>
          <w:rFonts w:ascii="Times New Roman" w:hAnsi="Times New Roman" w:cs="Times New Roman"/>
          <w:sz w:val="32"/>
          <w:szCs w:val="32"/>
          <w:lang w:val="kk-KZ"/>
        </w:rPr>
        <w:t xml:space="preserve"> </w:t>
      </w:r>
      <w:r w:rsidR="00BC0B80" w:rsidRPr="00180103">
        <w:rPr>
          <w:rFonts w:ascii="Times New Roman" w:hAnsi="Times New Roman" w:cs="Times New Roman"/>
          <w:sz w:val="32"/>
          <w:szCs w:val="32"/>
          <w:lang w:val="kk-KZ"/>
        </w:rPr>
        <w:t xml:space="preserve">уақытта да белгілі бір жүйелік сақталып отыруға тиіс. Әр бір жаңа шығарма жөніндегі деректер </w:t>
      </w:r>
      <w:r w:rsidRPr="00180103">
        <w:rPr>
          <w:rFonts w:ascii="Times New Roman" w:hAnsi="Times New Roman" w:cs="Times New Roman"/>
          <w:sz w:val="32"/>
          <w:szCs w:val="32"/>
          <w:lang w:val="kk-KZ"/>
        </w:rPr>
        <w:t>дайындық</w:t>
      </w:r>
      <w:r w:rsidR="00BC0B80" w:rsidRPr="00180103">
        <w:rPr>
          <w:rFonts w:ascii="Times New Roman" w:hAnsi="Times New Roman" w:cs="Times New Roman"/>
          <w:sz w:val="32"/>
          <w:szCs w:val="32"/>
          <w:lang w:val="kk-KZ"/>
        </w:rPr>
        <w:t xml:space="preserve"> процесінің басында айтылып отыруы керек. Шығарма</w:t>
      </w:r>
      <w:r w:rsidRPr="00180103">
        <w:rPr>
          <w:rFonts w:ascii="Times New Roman" w:hAnsi="Times New Roman" w:cs="Times New Roman"/>
          <w:sz w:val="32"/>
          <w:szCs w:val="32"/>
          <w:lang w:val="kk-KZ"/>
        </w:rPr>
        <w:t>ны талдау барысындағы кейінгі бі</w:t>
      </w:r>
      <w:r w:rsidR="00BC0B80" w:rsidRPr="00180103">
        <w:rPr>
          <w:rFonts w:ascii="Times New Roman" w:hAnsi="Times New Roman" w:cs="Times New Roman"/>
          <w:sz w:val="32"/>
          <w:szCs w:val="32"/>
          <w:lang w:val="kk-KZ"/>
        </w:rPr>
        <w:t xml:space="preserve">рнеше дайындықтарды да жетекші шығарма авторының өмірінің кейбір кезеңдеріне тоқтап, шығарманың жарыққа шығуы және орындалуы жөнінде мәліметтер беруіне болады. </w:t>
      </w:r>
    </w:p>
    <w:p w:rsidR="00BC0B80" w:rsidRPr="00180103" w:rsidRDefault="00AB49D8"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Ұжым</w:t>
      </w:r>
      <w:r w:rsidR="00BC0B80" w:rsidRPr="00180103">
        <w:rPr>
          <w:rFonts w:ascii="Times New Roman" w:hAnsi="Times New Roman" w:cs="Times New Roman"/>
          <w:sz w:val="32"/>
          <w:szCs w:val="32"/>
          <w:lang w:val="kk-KZ"/>
        </w:rPr>
        <w:t xml:space="preserve"> мүшелерін шығармамен таныстырудың бірнеше жолы бар. Мысалы, жаңа шығарманы кәсіпқой </w:t>
      </w:r>
      <w:r w:rsidRPr="00180103">
        <w:rPr>
          <w:rFonts w:ascii="Times New Roman" w:hAnsi="Times New Roman" w:cs="Times New Roman"/>
          <w:sz w:val="32"/>
          <w:szCs w:val="32"/>
          <w:lang w:val="kk-KZ"/>
        </w:rPr>
        <w:t>ұжымның</w:t>
      </w:r>
      <w:r w:rsidR="00BC0B80" w:rsidRPr="00180103">
        <w:rPr>
          <w:rFonts w:ascii="Times New Roman" w:hAnsi="Times New Roman" w:cs="Times New Roman"/>
          <w:sz w:val="32"/>
          <w:szCs w:val="32"/>
          <w:lang w:val="kk-KZ"/>
        </w:rPr>
        <w:t xml:space="preserve"> орындауында жазылған пластинкадан тыңдай отырып, оркестр мүшелерін шығарманың формасы, гармониясы, негізгі әуендердің желісі, оркестрдегі пайдаланылатын дыбыс бояуымен таныстыруға болады.</w:t>
      </w:r>
    </w:p>
    <w:p w:rsidR="00BC0B80" w:rsidRPr="00180103" w:rsidRDefault="00BC0B80"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Шығармамен танысудың екінші жолы осы шығарманы нотамен алғаш рет ойнап үйрену. Нотамен ойнап, талдау барысында оркестрге қатысушылардың әрқайсысы </w:t>
      </w:r>
      <w:r w:rsidR="00DE1395" w:rsidRPr="00180103">
        <w:rPr>
          <w:rFonts w:ascii="Times New Roman" w:hAnsi="Times New Roman" w:cs="Times New Roman"/>
          <w:sz w:val="32"/>
          <w:szCs w:val="32"/>
          <w:lang w:val="kk-KZ"/>
        </w:rPr>
        <w:t xml:space="preserve">өз партиясын егжей-тегжейіне шейін талдап, ондағы ырғақтық өрнектерді, саусақ тәртібін, штрихтарды, динамикалық бояуларды анықтап, терең түсінуге мүмкіншілік алады. Себебі, бұл жағдайда оларға уақыт тапшылығы кедергі жасамайды. Дегенмен шығарманы нотамен ойнап үйренудің ең жатық және кең тараған түрі – дирижердің жетекшілігімен талдау. Мұнда оркестр мүшелерінен нотамен ойнап үйрену кезінде белгілі бір дағды мен ептілікті меңгерумен қатар, нота жолдарын алдын ала оқып отыру шеберлігін игеру талап етіледі. </w:t>
      </w:r>
    </w:p>
    <w:p w:rsidR="00DE1395" w:rsidRPr="00180103" w:rsidRDefault="00DE1395" w:rsidP="00F320AB">
      <w:pPr>
        <w:spacing w:after="240" w:line="240" w:lineRule="auto"/>
        <w:ind w:firstLine="709"/>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Оркестр жетекшісі партитурамен және партиялармен алдын ала істелетін жұмысқа үлкен мән бергені жөн. Өйткені </w:t>
      </w:r>
      <w:r w:rsidR="00C1476A" w:rsidRPr="00180103">
        <w:rPr>
          <w:rFonts w:ascii="Times New Roman" w:hAnsi="Times New Roman" w:cs="Times New Roman"/>
          <w:sz w:val="32"/>
          <w:szCs w:val="32"/>
          <w:lang w:val="kk-KZ"/>
        </w:rPr>
        <w:t xml:space="preserve">партитурамен оркестр партияларындағы жіберілген әр бір қателіктер бүкіл оркестр жұмысына нұқсан келтіріп, жұмысына бөлінген уақытты қысқартуға мәжбүр етеді. Сондықтан оркестрмен </w:t>
      </w:r>
      <w:r w:rsidR="00C1476A" w:rsidRPr="00180103">
        <w:rPr>
          <w:rFonts w:ascii="Times New Roman" w:hAnsi="Times New Roman" w:cs="Times New Roman"/>
          <w:sz w:val="32"/>
          <w:szCs w:val="32"/>
          <w:lang w:val="kk-KZ"/>
        </w:rPr>
        <w:lastRenderedPageBreak/>
        <w:t xml:space="preserve">өткізілетін дайындыққа келмес бұрын жетекші партитура мен партияларды мұқият түрде тексеріп, қарап шығуы керек. Анық, кәсіби сауатты дайындалған музыкалық материял сапалы жұмыстарын өткізудің алғышарты болмақ. </w:t>
      </w:r>
    </w:p>
    <w:p w:rsidR="00F04CDB" w:rsidRPr="00180103" w:rsidRDefault="00F320AB" w:rsidP="00F04CDB">
      <w:pPr>
        <w:spacing w:after="0" w:line="240" w:lineRule="auto"/>
        <w:contextualSpacing/>
        <w:jc w:val="center"/>
        <w:rPr>
          <w:rFonts w:ascii="Times New Roman" w:hAnsi="Times New Roman" w:cs="Times New Roman"/>
          <w:b/>
          <w:sz w:val="32"/>
          <w:szCs w:val="32"/>
          <w:lang w:val="kk-KZ"/>
        </w:rPr>
      </w:pPr>
      <w:r w:rsidRPr="00180103">
        <w:rPr>
          <w:rFonts w:ascii="Times New Roman" w:hAnsi="Times New Roman" w:cs="Times New Roman"/>
          <w:b/>
          <w:sz w:val="32"/>
          <w:szCs w:val="32"/>
          <w:lang w:val="kk-KZ"/>
        </w:rPr>
        <w:t xml:space="preserve">Оркестрмен өткізілетін дайындық </w:t>
      </w:r>
    </w:p>
    <w:p w:rsidR="00C1476A" w:rsidRPr="00180103" w:rsidRDefault="00F320AB" w:rsidP="00F320AB">
      <w:pPr>
        <w:spacing w:after="120" w:line="240" w:lineRule="auto"/>
        <w:jc w:val="center"/>
        <w:rPr>
          <w:rFonts w:ascii="Times New Roman" w:hAnsi="Times New Roman" w:cs="Times New Roman"/>
          <w:b/>
          <w:sz w:val="32"/>
          <w:szCs w:val="32"/>
          <w:lang w:val="kk-KZ"/>
        </w:rPr>
      </w:pPr>
      <w:r w:rsidRPr="00180103">
        <w:rPr>
          <w:rFonts w:ascii="Times New Roman" w:hAnsi="Times New Roman" w:cs="Times New Roman"/>
          <w:b/>
          <w:sz w:val="32"/>
          <w:szCs w:val="32"/>
          <w:lang w:val="kk-KZ"/>
        </w:rPr>
        <w:t>жұмыстарының түрі мен тәсілдері</w:t>
      </w:r>
    </w:p>
    <w:p w:rsidR="007A4DF9" w:rsidRPr="00180103" w:rsidRDefault="007A4DF9" w:rsidP="00F04CDB">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Өзінің оркестрмен өткізілетін жұмыс жоспарын іске асыру мақсатында дирижер қандай тәсілдерді қолдана алады? Бұл мәселе негізінен тек оркестрдің </w:t>
      </w:r>
      <w:r w:rsidR="00AB49D8" w:rsidRPr="00180103">
        <w:rPr>
          <w:rFonts w:ascii="Times New Roman" w:hAnsi="Times New Roman" w:cs="Times New Roman"/>
          <w:sz w:val="32"/>
          <w:szCs w:val="32"/>
          <w:lang w:val="kk-KZ"/>
        </w:rPr>
        <w:t>дайындық</w:t>
      </w:r>
      <w:r w:rsidRPr="00180103">
        <w:rPr>
          <w:rFonts w:ascii="Times New Roman" w:hAnsi="Times New Roman" w:cs="Times New Roman"/>
          <w:sz w:val="32"/>
          <w:szCs w:val="32"/>
          <w:lang w:val="kk-KZ"/>
        </w:rPr>
        <w:t xml:space="preserve"> жұмыстарына қатысты. </w:t>
      </w:r>
      <w:r w:rsidR="00AB49D8" w:rsidRPr="00180103">
        <w:rPr>
          <w:rFonts w:ascii="Times New Roman" w:hAnsi="Times New Roman" w:cs="Times New Roman"/>
          <w:sz w:val="32"/>
          <w:szCs w:val="32"/>
          <w:lang w:val="kk-KZ"/>
        </w:rPr>
        <w:t>Дайындық</w:t>
      </w:r>
      <w:r w:rsidRPr="00180103">
        <w:rPr>
          <w:rFonts w:ascii="Times New Roman" w:hAnsi="Times New Roman" w:cs="Times New Roman"/>
          <w:sz w:val="32"/>
          <w:szCs w:val="32"/>
          <w:lang w:val="kk-KZ"/>
        </w:rPr>
        <w:t xml:space="preserve"> жұмыстары негізгі үш тәсілден тұрады: мануальдық көрсету тәсілі; түсіндіру тәсілі; есту қабілетінің көрнекілік тәсілі. Енді осы үш тәсілдің әрқайсысына тоқталып өтелік. </w:t>
      </w:r>
    </w:p>
    <w:p w:rsidR="0028335C" w:rsidRPr="00180103" w:rsidRDefault="007A4DF9" w:rsidP="00F04CDB">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b/>
          <w:sz w:val="32"/>
          <w:szCs w:val="32"/>
          <w:u w:val="single"/>
          <w:lang w:val="kk-KZ"/>
        </w:rPr>
        <w:t>Мануальдық көрсету</w:t>
      </w:r>
      <w:r w:rsidRPr="00180103">
        <w:rPr>
          <w:rFonts w:ascii="Times New Roman" w:hAnsi="Times New Roman" w:cs="Times New Roman"/>
          <w:sz w:val="32"/>
          <w:szCs w:val="32"/>
          <w:lang w:val="kk-KZ"/>
        </w:rPr>
        <w:t xml:space="preserve"> – негізгі тәсіл болып саналады. Бұл тәсіл дирижерлік техникасымен тікелей байланысты. Қол қимылы, бет құбылысы, дене қимылы жетекші – дирижердің оркестрге айтайын деген ойын, талабын айқын білдіруі керек. Бұл тәсілдің негізін меңгеру дирижер мамандығын қалаған </w:t>
      </w:r>
      <w:r w:rsidR="001B58C6" w:rsidRPr="00180103">
        <w:rPr>
          <w:rFonts w:ascii="Times New Roman" w:hAnsi="Times New Roman" w:cs="Times New Roman"/>
          <w:sz w:val="32"/>
          <w:szCs w:val="32"/>
          <w:lang w:val="kk-KZ"/>
        </w:rPr>
        <w:t xml:space="preserve">алғашқы қадамнан басталуға тиіс. Ал, үйретіліп жатқан музыкалық шығарманың әр бөлігімен жеке-жеке жұмыс істеу нәтижесінде орындалады. Сөйтіп, мануальдық көрсету тәсілі партитураның дирижерлің элементтерін практикалық біліммен тығыз ұштастыруға байланысты болады. </w:t>
      </w:r>
    </w:p>
    <w:p w:rsidR="0028335C" w:rsidRPr="00180103" w:rsidRDefault="001B58C6" w:rsidP="00F04CDB">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b/>
          <w:sz w:val="32"/>
          <w:szCs w:val="32"/>
          <w:u w:val="single"/>
          <w:lang w:val="kk-KZ"/>
        </w:rPr>
        <w:t>Түсіндіру тәсілі</w:t>
      </w:r>
      <w:r w:rsidRPr="00180103">
        <w:rPr>
          <w:rFonts w:ascii="Times New Roman" w:hAnsi="Times New Roman" w:cs="Times New Roman"/>
          <w:sz w:val="32"/>
          <w:szCs w:val="32"/>
          <w:lang w:val="kk-KZ"/>
        </w:rPr>
        <w:t xml:space="preserve"> – қолдану нәтижесінде жетекші оркестр дайындығы кезінде талдап жатқан шығарма авторының өмірі мен творчествосы жайында сөз қозғап, шығарманың маңызы, музыкалық тілі мен стилі, жанр ерекшеліктеріне тоқталғаны жөн. Дегенмен өткізілетін әңгіме-сұхбаттар қысқа, қызғылықты болғаны дұрыс, себебі ұзақ сөз оркестр мүшелерін жалықтырып, дайындыққа деген қабілетін төмендетеді. Жалпы үйірме мүшелеріне көп сөзден гөрі, тиянақты іс қажет екенін әр бір жетекшінің есінде сақтағаны абзал. Түсіндіру тәсілін пайдалану оркестрлік дайындықтың барлық кезеңінде қолданылады. Жетекші оркестр мүшелерінің жіберген қателіктерін түзетіп, шығармада кезігетін белгісіз терминдердің маңызын түсіндіреді, орындаушылық тәсілдерді анықтап штрихтар мен динамикалық белгілерді көрсетеді. </w:t>
      </w:r>
    </w:p>
    <w:p w:rsidR="001B58C6" w:rsidRPr="00180103" w:rsidRDefault="001B58C6"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b/>
          <w:sz w:val="32"/>
          <w:szCs w:val="32"/>
          <w:u w:val="single"/>
          <w:lang w:val="kk-KZ"/>
        </w:rPr>
        <w:lastRenderedPageBreak/>
        <w:t>Көрнекілік есту тәсілі</w:t>
      </w:r>
      <w:r w:rsidRPr="00180103">
        <w:rPr>
          <w:rFonts w:ascii="Times New Roman" w:hAnsi="Times New Roman" w:cs="Times New Roman"/>
          <w:sz w:val="32"/>
          <w:szCs w:val="32"/>
          <w:lang w:val="kk-KZ"/>
        </w:rPr>
        <w:t>. Кейде жетекші-дирижер шығарманың бір бөлігін оркестрге қайта-қайта қайталап, арасында сөзбен де түсіндіруге тырысып жатқанын көруге болады. Бірақ, қаншама тырысқанымен де оркестр</w:t>
      </w:r>
      <w:r w:rsidR="00416891" w:rsidRPr="00180103">
        <w:rPr>
          <w:rFonts w:ascii="Times New Roman" w:hAnsi="Times New Roman" w:cs="Times New Roman"/>
          <w:sz w:val="32"/>
          <w:szCs w:val="32"/>
          <w:lang w:val="kk-KZ"/>
        </w:rPr>
        <w:t xml:space="preserve"> мүшелері жетекшінің ойын, талабын түсіне алмай әуре-сарсаңға түседі. Ал, егер, осы бөліктері бөліктегі қажетті әуенді тауып, мәнерлі етіп айтып шығуы мұң екен оркестр ешқандай бөгетсіз жетекшінің айтқанын орындайды. Фразаны даусымен айтыпкөрсетумен шектелмей, кейде жетекші кейбір аспаптарда ойнап көрсетуіне болады. Ал осы әсерлі болуы үшін тек қана жақсылап, мәнерлеп ойнап берген дұрыс. Олай болмаған жағдайда ойнап көрсетудің барлық мәні жоғалады. Сонымен қатар манульдық көрсету мен түсіндіру тәсілдерін бір мезгілде қолдануға да болады. Мысалы, оркестрдің дайындығы кезінде жетекші «ақырын», «одан да оқырын», «қумаңдар», «сүйемелдеушілер анығырақ», «домбырашылар анығырақ», «домбырашылар мен қобызшылар дыбысты қоса түсіңдер» деген сөздерін бет құбылысы мен қол қимылдарын қоса жүргізу арқылы қолдайды. </w:t>
      </w:r>
    </w:p>
    <w:p w:rsidR="0028335C" w:rsidRPr="00180103" w:rsidRDefault="00416891" w:rsidP="00F04CDB">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Тәжірибе жүзінде оркестрмен жұмыс істеудің үш түрлі тәртібі қолданылады. Олар – жалпы оркестрлік, топталып ойнау және жеке-жеке үйрену. </w:t>
      </w:r>
    </w:p>
    <w:p w:rsidR="0028335C" w:rsidRPr="00180103" w:rsidRDefault="0028335C" w:rsidP="00F04CDB">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b/>
          <w:sz w:val="32"/>
          <w:szCs w:val="32"/>
          <w:u w:val="single"/>
          <w:lang w:val="kk-KZ"/>
        </w:rPr>
        <w:t>Жалпы оркестрлік ойын</w:t>
      </w:r>
      <w:r w:rsidRPr="00180103">
        <w:rPr>
          <w:rFonts w:ascii="Times New Roman" w:hAnsi="Times New Roman" w:cs="Times New Roman"/>
          <w:sz w:val="32"/>
          <w:szCs w:val="32"/>
          <w:lang w:val="kk-KZ"/>
        </w:rPr>
        <w:t xml:space="preserve"> – жұмыстың негізгі түріне жатады. Оны тонаға қарап ойнау кезінде, шығармамен алғашқы танысуда, динамикалық белгілерді, қағыс тәсілдерін, ньюанс пен қарқын өзгерістерін анықтауда, шығарманы үлкен бөліктермен талдап-үйрену кезінде пайдаланылады. </w:t>
      </w:r>
    </w:p>
    <w:p w:rsidR="00D47916" w:rsidRPr="00180103" w:rsidRDefault="0028335C" w:rsidP="00F04CDB">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b/>
          <w:sz w:val="32"/>
          <w:szCs w:val="32"/>
          <w:u w:val="single"/>
          <w:lang w:val="kk-KZ"/>
        </w:rPr>
        <w:t>Топталып ойнау</w:t>
      </w:r>
      <w:r w:rsidRPr="00180103">
        <w:rPr>
          <w:rFonts w:ascii="Times New Roman" w:hAnsi="Times New Roman" w:cs="Times New Roman"/>
          <w:sz w:val="32"/>
          <w:szCs w:val="32"/>
          <w:lang w:val="kk-KZ"/>
        </w:rPr>
        <w:t xml:space="preserve"> – қағыстар мен саусақтардың орналасу тәртібін және әр түрлі аспаптардың дыбыс шығару тәсілін түрлендіруге мүмкіншілік береді. Топталып ойнауды әсіресе партиялардағы қателіктер екшеліп, түзетілген соң өткізілген тиімді. </w:t>
      </w:r>
      <w:r w:rsidR="00D47916" w:rsidRPr="00180103">
        <w:rPr>
          <w:rFonts w:ascii="Times New Roman" w:hAnsi="Times New Roman" w:cs="Times New Roman"/>
          <w:sz w:val="32"/>
          <w:szCs w:val="32"/>
          <w:lang w:val="kk-KZ"/>
        </w:rPr>
        <w:t xml:space="preserve">Дайындықты жүргізуді жетекші кейде оркестрдің концертмейстеріне, немесе талапты үйірме мүшелерінің біріне жүктеуіне болады. Мұндай сенім оркестр жұмысының тиімділігін арттырумен қатар үйірме мүшелерінің сенімділігін күшейтіп, аспаптық музыкаға деген қызығушылығын сезімін тудырады. </w:t>
      </w:r>
    </w:p>
    <w:p w:rsidR="00D47916" w:rsidRPr="00180103" w:rsidRDefault="00D47916" w:rsidP="00F320AB">
      <w:pPr>
        <w:spacing w:after="240" w:line="240" w:lineRule="auto"/>
        <w:ind w:firstLine="709"/>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Жеке-жеке ойнап үйрену – түрін оркестрдің, үйірме мүшелерінің аспапта ойнау деңгейінің өсуіне байланысты түрлі жағдайда пайдалануға болады. Мысалы, егер оркестр енді ғана </w:t>
      </w:r>
      <w:r w:rsidRPr="00180103">
        <w:rPr>
          <w:rFonts w:ascii="Times New Roman" w:hAnsi="Times New Roman" w:cs="Times New Roman"/>
          <w:sz w:val="32"/>
          <w:szCs w:val="32"/>
          <w:lang w:val="kk-KZ"/>
        </w:rPr>
        <w:lastRenderedPageBreak/>
        <w:t xml:space="preserve">ұйымдасып, үйірме мүшелері аспапты алғашқы меңгеру сатысында оркестр жұмысын көбінше жеке-жеке ойнап үйрену түрінде өткізген жөн. Ал, оркестр жұмысы біраз төселіп, үйірме мүшелері аспаптарын тәп-тәуір </w:t>
      </w:r>
      <w:r w:rsidR="00B43D23" w:rsidRPr="00180103">
        <w:rPr>
          <w:rFonts w:ascii="Times New Roman" w:hAnsi="Times New Roman" w:cs="Times New Roman"/>
          <w:sz w:val="32"/>
          <w:szCs w:val="32"/>
          <w:lang w:val="kk-KZ"/>
        </w:rPr>
        <w:t xml:space="preserve">меңгеріп алған кезде, жеке-жеке үйрету түрін тек өте қажет болған кездері пайдалану керек. Мұндай жағдай көбінше оркестр партиясындағы техникалық қиын жерлері шықпай жатқанда, фразировкаларда және басқа да жауапты кезеңдерін оркестрдің кейбір жеке мүшелерін пысықтап алу қажет болған жағдайда өткізіледі. </w:t>
      </w:r>
    </w:p>
    <w:p w:rsidR="00B43D23" w:rsidRPr="00180103" w:rsidRDefault="00F320AB" w:rsidP="00F320AB">
      <w:pPr>
        <w:spacing w:after="120" w:line="240" w:lineRule="auto"/>
        <w:jc w:val="center"/>
        <w:rPr>
          <w:rFonts w:ascii="Times New Roman" w:hAnsi="Times New Roman" w:cs="Times New Roman"/>
          <w:b/>
          <w:sz w:val="32"/>
          <w:szCs w:val="32"/>
          <w:lang w:val="kk-KZ"/>
        </w:rPr>
      </w:pPr>
      <w:r w:rsidRPr="00180103">
        <w:rPr>
          <w:rFonts w:ascii="Times New Roman" w:hAnsi="Times New Roman" w:cs="Times New Roman"/>
          <w:b/>
          <w:sz w:val="32"/>
          <w:szCs w:val="32"/>
          <w:lang w:val="kk-KZ"/>
        </w:rPr>
        <w:t>Дайындық жұмыстарының көлемі</w:t>
      </w:r>
    </w:p>
    <w:p w:rsidR="00B43D23" w:rsidRPr="00180103" w:rsidRDefault="00AB49D8"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О</w:t>
      </w:r>
      <w:r w:rsidR="00B43D23" w:rsidRPr="00180103">
        <w:rPr>
          <w:rFonts w:ascii="Times New Roman" w:hAnsi="Times New Roman" w:cs="Times New Roman"/>
          <w:sz w:val="32"/>
          <w:szCs w:val="32"/>
          <w:lang w:val="kk-KZ"/>
        </w:rPr>
        <w:t xml:space="preserve">ркестр </w:t>
      </w:r>
      <w:r w:rsidRPr="00180103">
        <w:rPr>
          <w:rFonts w:ascii="Times New Roman" w:hAnsi="Times New Roman" w:cs="Times New Roman"/>
          <w:sz w:val="32"/>
          <w:szCs w:val="32"/>
          <w:lang w:val="kk-KZ"/>
        </w:rPr>
        <w:t>ұжымының</w:t>
      </w:r>
      <w:r w:rsidR="00B43D23" w:rsidRPr="00180103">
        <w:rPr>
          <w:rFonts w:ascii="Times New Roman" w:hAnsi="Times New Roman" w:cs="Times New Roman"/>
          <w:sz w:val="32"/>
          <w:szCs w:val="32"/>
          <w:lang w:val="kk-KZ"/>
        </w:rPr>
        <w:t xml:space="preserve"> </w:t>
      </w:r>
      <w:r w:rsidRPr="00180103">
        <w:rPr>
          <w:rFonts w:ascii="Times New Roman" w:hAnsi="Times New Roman" w:cs="Times New Roman"/>
          <w:sz w:val="32"/>
          <w:szCs w:val="32"/>
          <w:lang w:val="kk-KZ"/>
        </w:rPr>
        <w:t>дайындық</w:t>
      </w:r>
      <w:r w:rsidR="00B43D23" w:rsidRPr="00180103">
        <w:rPr>
          <w:rFonts w:ascii="Times New Roman" w:hAnsi="Times New Roman" w:cs="Times New Roman"/>
          <w:sz w:val="32"/>
          <w:szCs w:val="32"/>
          <w:lang w:val="kk-KZ"/>
        </w:rPr>
        <w:t xml:space="preserve"> жұмыстарын өткізу тәртібі мен уақыт мөлшерін айтпас бұрын кәсіпқой оркестрдің белгілі тәртіп бойынша күніне бірнеше сағат жұмыс істейтінін еске салған жөн. </w:t>
      </w:r>
    </w:p>
    <w:p w:rsidR="00B45387" w:rsidRPr="00180103" w:rsidRDefault="00B43D23"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Ал, оркестр мүшелері коллективке жұмыстан кейінгі бос уақытын өзінің сү</w:t>
      </w:r>
      <w:r w:rsidR="00B45387" w:rsidRPr="00180103">
        <w:rPr>
          <w:rFonts w:ascii="Times New Roman" w:hAnsi="Times New Roman" w:cs="Times New Roman"/>
          <w:sz w:val="32"/>
          <w:szCs w:val="32"/>
          <w:lang w:val="kk-KZ"/>
        </w:rPr>
        <w:t>йікті ісіне арнап, оркестр жұмысына белсенді араласып, демалу үшін келед</w:t>
      </w:r>
      <w:r w:rsidR="00AB49D8" w:rsidRPr="00180103">
        <w:rPr>
          <w:rFonts w:ascii="Times New Roman" w:hAnsi="Times New Roman" w:cs="Times New Roman"/>
          <w:sz w:val="32"/>
          <w:szCs w:val="32"/>
          <w:lang w:val="kk-KZ"/>
        </w:rPr>
        <w:t xml:space="preserve">і. Сондықтан да жетекші </w:t>
      </w:r>
      <w:r w:rsidR="00B45387" w:rsidRPr="00180103">
        <w:rPr>
          <w:rFonts w:ascii="Times New Roman" w:hAnsi="Times New Roman" w:cs="Times New Roman"/>
          <w:sz w:val="32"/>
          <w:szCs w:val="32"/>
          <w:lang w:val="kk-KZ"/>
        </w:rPr>
        <w:t xml:space="preserve">оркестр </w:t>
      </w:r>
      <w:r w:rsidR="00AB49D8" w:rsidRPr="00180103">
        <w:rPr>
          <w:rFonts w:ascii="Times New Roman" w:hAnsi="Times New Roman" w:cs="Times New Roman"/>
          <w:sz w:val="32"/>
          <w:szCs w:val="32"/>
          <w:lang w:val="kk-KZ"/>
        </w:rPr>
        <w:t>ұжымының</w:t>
      </w:r>
      <w:r w:rsidR="00B45387" w:rsidRPr="00180103">
        <w:rPr>
          <w:rFonts w:ascii="Times New Roman" w:hAnsi="Times New Roman" w:cs="Times New Roman"/>
          <w:sz w:val="32"/>
          <w:szCs w:val="32"/>
          <w:lang w:val="kk-KZ"/>
        </w:rPr>
        <w:t xml:space="preserve"> өзіндік тіршілік әрекетімен санасқаны жөн. Жалпы, </w:t>
      </w:r>
      <w:r w:rsidR="00AB49D8" w:rsidRPr="00180103">
        <w:rPr>
          <w:rFonts w:ascii="Times New Roman" w:hAnsi="Times New Roman" w:cs="Times New Roman"/>
          <w:sz w:val="32"/>
          <w:szCs w:val="32"/>
          <w:lang w:val="kk-KZ"/>
        </w:rPr>
        <w:t>дайындық</w:t>
      </w:r>
      <w:r w:rsidR="00B45387" w:rsidRPr="00180103">
        <w:rPr>
          <w:rFonts w:ascii="Times New Roman" w:hAnsi="Times New Roman" w:cs="Times New Roman"/>
          <w:sz w:val="32"/>
          <w:szCs w:val="32"/>
          <w:lang w:val="kk-KZ"/>
        </w:rPr>
        <w:t xml:space="preserve"> жұмыстары аптасына 2-36 рет, 2-3 сағаттан болады. Үйірме мүшелерінің жұмыс істеу қабілеттілігін сақтау мақсатында әр </w:t>
      </w:r>
      <w:r w:rsidR="00AB49D8" w:rsidRPr="00180103">
        <w:rPr>
          <w:rFonts w:ascii="Times New Roman" w:hAnsi="Times New Roman" w:cs="Times New Roman"/>
          <w:sz w:val="32"/>
          <w:szCs w:val="32"/>
          <w:lang w:val="kk-KZ"/>
        </w:rPr>
        <w:t>дайындық</w:t>
      </w:r>
      <w:r w:rsidR="00B45387" w:rsidRPr="00180103">
        <w:rPr>
          <w:rFonts w:ascii="Times New Roman" w:hAnsi="Times New Roman" w:cs="Times New Roman"/>
          <w:sz w:val="32"/>
          <w:szCs w:val="32"/>
          <w:lang w:val="kk-KZ"/>
        </w:rPr>
        <w:t xml:space="preserve">дың арасында үзіліс жасап, </w:t>
      </w:r>
      <w:r w:rsidR="00AB49D8" w:rsidRPr="00180103">
        <w:rPr>
          <w:rFonts w:ascii="Times New Roman" w:hAnsi="Times New Roman" w:cs="Times New Roman"/>
          <w:sz w:val="32"/>
          <w:szCs w:val="32"/>
          <w:lang w:val="kk-KZ"/>
        </w:rPr>
        <w:t>дайындық</w:t>
      </w:r>
      <w:r w:rsidR="00B45387" w:rsidRPr="00180103">
        <w:rPr>
          <w:rFonts w:ascii="Times New Roman" w:hAnsi="Times New Roman" w:cs="Times New Roman"/>
          <w:sz w:val="32"/>
          <w:szCs w:val="32"/>
          <w:lang w:val="kk-KZ"/>
        </w:rPr>
        <w:t xml:space="preserve"> мөлшерін 45-50 минуттан асырмау керек. </w:t>
      </w:r>
    </w:p>
    <w:p w:rsidR="00B45387" w:rsidRPr="00180103" w:rsidRDefault="00B45387"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Сүйтіп, үш сағаттық </w:t>
      </w:r>
      <w:r w:rsidR="00AB49D8" w:rsidRPr="00180103">
        <w:rPr>
          <w:rFonts w:ascii="Times New Roman" w:hAnsi="Times New Roman" w:cs="Times New Roman"/>
          <w:sz w:val="32"/>
          <w:szCs w:val="32"/>
          <w:lang w:val="kk-KZ"/>
        </w:rPr>
        <w:t>дайындық</w:t>
      </w:r>
      <w:r w:rsidRPr="00180103">
        <w:rPr>
          <w:rFonts w:ascii="Times New Roman" w:hAnsi="Times New Roman" w:cs="Times New Roman"/>
          <w:sz w:val="32"/>
          <w:szCs w:val="32"/>
          <w:lang w:val="kk-KZ"/>
        </w:rPr>
        <w:t xml:space="preserve"> жұмысының шамамен алғандығы үлгісі мынадай: </w:t>
      </w:r>
    </w:p>
    <w:p w:rsidR="00B45387" w:rsidRPr="00180103" w:rsidRDefault="00B45387"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1-ші сағат </w:t>
      </w:r>
    </w:p>
    <w:p w:rsidR="00B45387" w:rsidRPr="00180103" w:rsidRDefault="00B45387"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Гамма мен </w:t>
      </w:r>
      <w:r w:rsidR="00AB49D8" w:rsidRPr="00180103">
        <w:rPr>
          <w:rFonts w:ascii="Times New Roman" w:hAnsi="Times New Roman" w:cs="Times New Roman"/>
          <w:sz w:val="32"/>
          <w:szCs w:val="32"/>
          <w:lang w:val="kk-KZ"/>
        </w:rPr>
        <w:t>дайындық</w:t>
      </w:r>
      <w:r w:rsidRPr="00180103">
        <w:rPr>
          <w:rFonts w:ascii="Times New Roman" w:hAnsi="Times New Roman" w:cs="Times New Roman"/>
          <w:sz w:val="32"/>
          <w:szCs w:val="32"/>
          <w:lang w:val="kk-KZ"/>
        </w:rPr>
        <w:t xml:space="preserve"> ойыны – 10 минут</w:t>
      </w:r>
    </w:p>
    <w:p w:rsidR="00B45387" w:rsidRPr="00180103" w:rsidRDefault="00B45387"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Нотаға қарап ойнау - 10-15 минут</w:t>
      </w:r>
    </w:p>
    <w:p w:rsidR="00B45387" w:rsidRPr="00180103" w:rsidRDefault="00B45387"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Өткен тақырыпты қайталау - 20-25 минут.</w:t>
      </w:r>
    </w:p>
    <w:p w:rsidR="00B45387" w:rsidRPr="00180103" w:rsidRDefault="00B45387"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2-ші сағат </w:t>
      </w:r>
    </w:p>
    <w:p w:rsidR="00B45387" w:rsidRPr="00180103" w:rsidRDefault="00B45387"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Жаңа шығарманы талдап жұмыс істеу.</w:t>
      </w:r>
    </w:p>
    <w:p w:rsidR="00C62D57" w:rsidRPr="00180103" w:rsidRDefault="00B45387"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3</w:t>
      </w:r>
      <w:r w:rsidR="00C62D57" w:rsidRPr="00180103">
        <w:rPr>
          <w:rFonts w:ascii="Times New Roman" w:hAnsi="Times New Roman" w:cs="Times New Roman"/>
          <w:sz w:val="32"/>
          <w:szCs w:val="32"/>
          <w:lang w:val="kk-KZ"/>
        </w:rPr>
        <w:t>- Сағат</w:t>
      </w:r>
    </w:p>
    <w:p w:rsidR="00C62D57" w:rsidRPr="00180103" w:rsidRDefault="00C62D57"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Оркестр топтарымен жұмыс істеп, шығарманы талдауды жалғастыру -25-30 минут.</w:t>
      </w:r>
    </w:p>
    <w:p w:rsidR="00C62D57" w:rsidRPr="00180103" w:rsidRDefault="00C62D57"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Шығарманы ойнап шығу – </w:t>
      </w:r>
      <w:r w:rsidR="00B45387" w:rsidRPr="00180103">
        <w:rPr>
          <w:rFonts w:ascii="Times New Roman" w:hAnsi="Times New Roman" w:cs="Times New Roman"/>
          <w:sz w:val="32"/>
          <w:szCs w:val="32"/>
          <w:lang w:val="kk-KZ"/>
        </w:rPr>
        <w:t>10</w:t>
      </w:r>
      <w:r w:rsidRPr="00180103">
        <w:rPr>
          <w:rFonts w:ascii="Times New Roman" w:hAnsi="Times New Roman" w:cs="Times New Roman"/>
          <w:sz w:val="32"/>
          <w:szCs w:val="32"/>
          <w:lang w:val="kk-KZ"/>
        </w:rPr>
        <w:t xml:space="preserve"> минут.</w:t>
      </w:r>
    </w:p>
    <w:p w:rsidR="00B43D23" w:rsidRPr="00180103" w:rsidRDefault="00C62D57"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Қорытынды шығару, тапсырма беру – </w:t>
      </w:r>
      <w:r w:rsidR="00B45387" w:rsidRPr="00180103">
        <w:rPr>
          <w:rFonts w:ascii="Times New Roman" w:hAnsi="Times New Roman" w:cs="Times New Roman"/>
          <w:sz w:val="32"/>
          <w:szCs w:val="32"/>
          <w:lang w:val="kk-KZ"/>
        </w:rPr>
        <w:t>5</w:t>
      </w:r>
      <w:r w:rsidRPr="00180103">
        <w:rPr>
          <w:rFonts w:ascii="Times New Roman" w:hAnsi="Times New Roman" w:cs="Times New Roman"/>
          <w:sz w:val="32"/>
          <w:szCs w:val="32"/>
          <w:lang w:val="kk-KZ"/>
        </w:rPr>
        <w:t xml:space="preserve"> минут. </w:t>
      </w:r>
    </w:p>
    <w:p w:rsidR="00C62D57" w:rsidRPr="00180103" w:rsidRDefault="00C62D57" w:rsidP="00F320AB">
      <w:pPr>
        <w:spacing w:after="240" w:line="240" w:lineRule="auto"/>
        <w:ind w:firstLine="709"/>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Бұл беріліп отырған үлгіні міндетті деп есептеуге болмайды, өйткені әр </w:t>
      </w:r>
      <w:r w:rsidR="00AB49D8" w:rsidRPr="00180103">
        <w:rPr>
          <w:rFonts w:ascii="Times New Roman" w:hAnsi="Times New Roman" w:cs="Times New Roman"/>
          <w:sz w:val="32"/>
          <w:szCs w:val="32"/>
          <w:lang w:val="kk-KZ"/>
        </w:rPr>
        <w:t>ұжымдағы</w:t>
      </w:r>
      <w:r w:rsidRPr="00180103">
        <w:rPr>
          <w:rFonts w:ascii="Times New Roman" w:hAnsi="Times New Roman" w:cs="Times New Roman"/>
          <w:sz w:val="32"/>
          <w:szCs w:val="32"/>
          <w:lang w:val="kk-KZ"/>
        </w:rPr>
        <w:t xml:space="preserve"> белгілі – бір жағдайларға байланысты жұмыс </w:t>
      </w:r>
      <w:r w:rsidRPr="00180103">
        <w:rPr>
          <w:rFonts w:ascii="Times New Roman" w:hAnsi="Times New Roman" w:cs="Times New Roman"/>
          <w:sz w:val="32"/>
          <w:szCs w:val="32"/>
          <w:lang w:val="kk-KZ"/>
        </w:rPr>
        <w:lastRenderedPageBreak/>
        <w:t xml:space="preserve">түрі де өзгеріп отыруы мүмкін. </w:t>
      </w:r>
      <w:r w:rsidR="00AB49D8" w:rsidRPr="00180103">
        <w:rPr>
          <w:rFonts w:ascii="Times New Roman" w:hAnsi="Times New Roman" w:cs="Times New Roman"/>
          <w:sz w:val="32"/>
          <w:szCs w:val="32"/>
          <w:lang w:val="kk-KZ"/>
        </w:rPr>
        <w:t>Дайындық</w:t>
      </w:r>
      <w:r w:rsidRPr="00180103">
        <w:rPr>
          <w:rFonts w:ascii="Times New Roman" w:hAnsi="Times New Roman" w:cs="Times New Roman"/>
          <w:sz w:val="32"/>
          <w:szCs w:val="32"/>
          <w:lang w:val="kk-KZ"/>
        </w:rPr>
        <w:t xml:space="preserve"> жұмысының соңында істелінген жұмыстың қорытындысы айтылып, жіберілген қателіктер мен оның себептері талданады, үйге тапсырма беріліп, келесі дайындықтың жоспары белгіленеді. </w:t>
      </w:r>
    </w:p>
    <w:p w:rsidR="00C62D57" w:rsidRPr="00180103" w:rsidRDefault="00F71DE1" w:rsidP="00F04CDB">
      <w:pPr>
        <w:spacing w:after="120" w:line="240" w:lineRule="auto"/>
        <w:jc w:val="center"/>
        <w:rPr>
          <w:rFonts w:ascii="Times New Roman" w:hAnsi="Times New Roman" w:cs="Times New Roman"/>
          <w:b/>
          <w:sz w:val="32"/>
          <w:szCs w:val="32"/>
          <w:lang w:val="kk-KZ"/>
        </w:rPr>
      </w:pPr>
      <w:r>
        <w:rPr>
          <w:rFonts w:ascii="Times New Roman" w:hAnsi="Times New Roman" w:cs="Times New Roman"/>
          <w:b/>
          <w:sz w:val="32"/>
          <w:szCs w:val="32"/>
          <w:lang w:val="kk-KZ"/>
        </w:rPr>
        <w:t>Дайындық жұмыстарының бары</w:t>
      </w:r>
      <w:r w:rsidR="00F320AB" w:rsidRPr="00180103">
        <w:rPr>
          <w:rFonts w:ascii="Times New Roman" w:hAnsi="Times New Roman" w:cs="Times New Roman"/>
          <w:b/>
          <w:sz w:val="32"/>
          <w:szCs w:val="32"/>
          <w:lang w:val="kk-KZ"/>
        </w:rPr>
        <w:t>сы</w:t>
      </w:r>
    </w:p>
    <w:p w:rsidR="00A83CC3" w:rsidRPr="00180103" w:rsidRDefault="00AB49D8" w:rsidP="00F320AB">
      <w:pPr>
        <w:spacing w:after="240" w:line="240" w:lineRule="auto"/>
        <w:ind w:firstLine="709"/>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Дайындық</w:t>
      </w:r>
      <w:r w:rsidR="00C62D57" w:rsidRPr="00180103">
        <w:rPr>
          <w:rFonts w:ascii="Times New Roman" w:hAnsi="Times New Roman" w:cs="Times New Roman"/>
          <w:sz w:val="32"/>
          <w:szCs w:val="32"/>
          <w:lang w:val="kk-KZ"/>
        </w:rPr>
        <w:t xml:space="preserve"> техникасы дегеніміз өзі дирижердің өзіндік ой-өрісі мен сезімдерінің </w:t>
      </w:r>
      <w:r w:rsidRPr="00180103">
        <w:rPr>
          <w:rFonts w:ascii="Times New Roman" w:hAnsi="Times New Roman" w:cs="Times New Roman"/>
          <w:sz w:val="32"/>
          <w:szCs w:val="32"/>
          <w:lang w:val="kk-KZ"/>
        </w:rPr>
        <w:t>тәжірибелік</w:t>
      </w:r>
      <w:r w:rsidR="00C62D57" w:rsidRPr="00180103">
        <w:rPr>
          <w:rFonts w:ascii="Times New Roman" w:hAnsi="Times New Roman" w:cs="Times New Roman"/>
          <w:sz w:val="32"/>
          <w:szCs w:val="32"/>
          <w:lang w:val="kk-KZ"/>
        </w:rPr>
        <w:t xml:space="preserve"> қимылымен ұштасып жатқан кең көлемдегі түсінік. Дирижерлік ой-өрістің ерекшелігіне дирижерлік-</w:t>
      </w:r>
      <w:r w:rsidRPr="00180103">
        <w:rPr>
          <w:rFonts w:ascii="Times New Roman" w:hAnsi="Times New Roman" w:cs="Times New Roman"/>
          <w:sz w:val="32"/>
          <w:szCs w:val="32"/>
          <w:lang w:val="kk-KZ"/>
        </w:rPr>
        <w:t>тәжірибелік</w:t>
      </w:r>
      <w:r w:rsidR="00AC61F8" w:rsidRPr="00180103">
        <w:rPr>
          <w:rFonts w:ascii="Times New Roman" w:hAnsi="Times New Roman" w:cs="Times New Roman"/>
          <w:sz w:val="32"/>
          <w:szCs w:val="32"/>
          <w:lang w:val="kk-KZ"/>
        </w:rPr>
        <w:t xml:space="preserve"> міндеттерді шешуге жұмсалған қабілеттің қыры мен сыры жатады. Солардың ішіндегі ең маңыздысына дыбысты талдай білу қабілеттігі жатады. Осы талдаудың негізінде оркестр ойынының түпкі мақсатқа сәйкессіздік себептері айқындалып, музыкалық шығарманы үйрену барысындағы әр бір кезеңдерінің түпкі ойына сай келуі үшін дирижерлік қимылдың ең тиімді түрлері іріктеледі. </w:t>
      </w:r>
      <w:r w:rsidRPr="00180103">
        <w:rPr>
          <w:rFonts w:ascii="Times New Roman" w:hAnsi="Times New Roman" w:cs="Times New Roman"/>
          <w:sz w:val="32"/>
          <w:szCs w:val="32"/>
          <w:lang w:val="kk-KZ"/>
        </w:rPr>
        <w:t>Дайындық</w:t>
      </w:r>
      <w:r w:rsidR="00A83CC3" w:rsidRPr="00180103">
        <w:rPr>
          <w:rFonts w:ascii="Times New Roman" w:hAnsi="Times New Roman" w:cs="Times New Roman"/>
          <w:sz w:val="32"/>
          <w:szCs w:val="32"/>
          <w:lang w:val="kk-KZ"/>
        </w:rPr>
        <w:t xml:space="preserve"> техникасын меңгеру барысында оркестр дыбысын бақылау және «дирижерлік естігіштік» қасиеттеріне байланысты жас дирижерлердің бірте-бірте арнаулы дирижерлік сезімдері қалыптаса бастайды. Дирижерлік сезімнің маңызды түріне оркестрмен екі арада орнайтын мануальдік қатынас сезімі жатады. Дирижерлік-орындаушылық қатынас сезімі оркестр мүшелерінің дирижерлік қимылдың әсер ету заңдылықтарын үйрету негізінде орнайды. </w:t>
      </w:r>
    </w:p>
    <w:p w:rsidR="00A83CC3" w:rsidRPr="00180103" w:rsidRDefault="00F320AB" w:rsidP="00F04CDB">
      <w:pPr>
        <w:spacing w:after="120" w:line="240" w:lineRule="auto"/>
        <w:jc w:val="center"/>
        <w:rPr>
          <w:rFonts w:ascii="Times New Roman" w:hAnsi="Times New Roman" w:cs="Times New Roman"/>
          <w:b/>
          <w:sz w:val="32"/>
          <w:szCs w:val="32"/>
          <w:lang w:val="kk-KZ"/>
        </w:rPr>
      </w:pPr>
      <w:r w:rsidRPr="00180103">
        <w:rPr>
          <w:rFonts w:ascii="Times New Roman" w:hAnsi="Times New Roman" w:cs="Times New Roman"/>
          <w:b/>
          <w:sz w:val="32"/>
          <w:szCs w:val="32"/>
          <w:lang w:val="kk-KZ"/>
        </w:rPr>
        <w:t>Дайындық әдістері</w:t>
      </w:r>
    </w:p>
    <w:p w:rsidR="00A83CC3" w:rsidRPr="00180103" w:rsidRDefault="00AB49D8"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Дайындық</w:t>
      </w:r>
      <w:r w:rsidR="00A83CC3" w:rsidRPr="00180103">
        <w:rPr>
          <w:rFonts w:ascii="Times New Roman" w:hAnsi="Times New Roman" w:cs="Times New Roman"/>
          <w:sz w:val="32"/>
          <w:szCs w:val="32"/>
          <w:lang w:val="kk-KZ"/>
        </w:rPr>
        <w:t xml:space="preserve"> жұмыстарының </w:t>
      </w:r>
      <w:r w:rsidRPr="00180103">
        <w:rPr>
          <w:rFonts w:ascii="Times New Roman" w:hAnsi="Times New Roman" w:cs="Times New Roman"/>
          <w:sz w:val="32"/>
          <w:szCs w:val="32"/>
          <w:lang w:val="kk-KZ"/>
        </w:rPr>
        <w:t>шығармашылық</w:t>
      </w:r>
      <w:r w:rsidR="00A83CC3" w:rsidRPr="00180103">
        <w:rPr>
          <w:rFonts w:ascii="Times New Roman" w:hAnsi="Times New Roman" w:cs="Times New Roman"/>
          <w:sz w:val="32"/>
          <w:szCs w:val="32"/>
          <w:lang w:val="kk-KZ"/>
        </w:rPr>
        <w:t xml:space="preserve"> нәтижесі көбінше дирижердің жұмыс стиліне, оның </w:t>
      </w:r>
      <w:r w:rsidRPr="00180103">
        <w:rPr>
          <w:rFonts w:ascii="Times New Roman" w:hAnsi="Times New Roman" w:cs="Times New Roman"/>
          <w:sz w:val="32"/>
          <w:szCs w:val="32"/>
          <w:lang w:val="kk-KZ"/>
        </w:rPr>
        <w:t>дайындық</w:t>
      </w:r>
      <w:r w:rsidR="00A83CC3" w:rsidRPr="00180103">
        <w:rPr>
          <w:rFonts w:ascii="Times New Roman" w:hAnsi="Times New Roman" w:cs="Times New Roman"/>
          <w:sz w:val="32"/>
          <w:szCs w:val="32"/>
          <w:lang w:val="kk-KZ"/>
        </w:rPr>
        <w:t xml:space="preserve"> жұмысына бөлінген уақытты тиімді ұйымдастыра білуіне байланысты. Оркестрді жиі-жиі, негізсіз тоқтата беру оркестр мүшелерінің </w:t>
      </w:r>
      <w:r w:rsidR="00CE68B9" w:rsidRPr="00180103">
        <w:rPr>
          <w:rFonts w:ascii="Times New Roman" w:hAnsi="Times New Roman" w:cs="Times New Roman"/>
          <w:sz w:val="32"/>
          <w:szCs w:val="32"/>
          <w:lang w:val="kk-KZ"/>
        </w:rPr>
        <w:t xml:space="preserve">наразылығын тудырып, олардың көңілін, ынтасын жоғалтатыны баршаға мәлім. Сонымен қатар бұл үзілістер дайындық уақытын қысқартып, жұмыс қарқынын тежейді. </w:t>
      </w:r>
      <w:r w:rsidR="004C5D16" w:rsidRPr="00180103">
        <w:rPr>
          <w:rFonts w:ascii="Times New Roman" w:hAnsi="Times New Roman" w:cs="Times New Roman"/>
          <w:sz w:val="32"/>
          <w:szCs w:val="32"/>
          <w:lang w:val="kk-KZ"/>
        </w:rPr>
        <w:t xml:space="preserve">Дирижер оркестрмен шығарманың белгілі бір бөлігін ойнап болған соң оркестрді тоқтатып, өзінің ойындағыдай орындалмаған жерлерді жеке топтарға ескертіп отыруды өзінің күнделікті дағдысына айналдыруы тиіс. Ал керек болған жағдайда әр топпен жеке-жеке өтіп алып, соңынаносы музыкалық бөлікті тағы бір қайталағаны жөн. </w:t>
      </w:r>
    </w:p>
    <w:p w:rsidR="004C5D16" w:rsidRPr="00180103" w:rsidRDefault="004C5D16"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lastRenderedPageBreak/>
        <w:t xml:space="preserve">Алғашқы кезде жетекші дайындық барысында партитурадағы дүдәмәлдіу келтіретін тактінің тұстарын қарындашпен берлілеп отырса кейінрек өз санасын дағдыландырып алған соң бұның қажеті болмай қалады. Партитураны талдау барысында орындаушылықтың түрлі </w:t>
      </w:r>
      <w:r w:rsidR="00057E48" w:rsidRPr="00180103">
        <w:rPr>
          <w:rFonts w:ascii="Times New Roman" w:hAnsi="Times New Roman" w:cs="Times New Roman"/>
          <w:sz w:val="32"/>
          <w:szCs w:val="32"/>
          <w:lang w:val="kk-KZ"/>
        </w:rPr>
        <w:t xml:space="preserve">бөлігін игеру нәтижесінде оркестрді тоқтатпай ойнау мүмкін емес. </w:t>
      </w:r>
      <w:r w:rsidR="00571077" w:rsidRPr="00180103">
        <w:rPr>
          <w:rFonts w:ascii="Times New Roman" w:hAnsi="Times New Roman" w:cs="Times New Roman"/>
          <w:sz w:val="32"/>
          <w:szCs w:val="32"/>
          <w:lang w:val="kk-KZ"/>
        </w:rPr>
        <w:t xml:space="preserve">Ал тоқтаған жағдайда үзілісті азайтуға тырысуы керек. Ол үшін жетекшінің оркестр мүшелеріне айтар ескертпелері қысқа және анық болуы тиіс. Оркестрге дирижерлік қимылдарды түсіндіруде дыбысты тазалауда, интонация, ритмді анықтауда, дыбысты жүргізу мен шығарудың ыңғайлы түрін еске салып жіберу сияқты жағдайларда оның орындаушылық ниет-ойын оркестр мүшелері анық түсініп, қызу қабылдайды. Жетекшінің сөйлеген сөзі оркестр мүшелерінің бөтен ой салып, әсер қалдыратындай нақтылы, іскерлік жөнінде болуы керек. </w:t>
      </w:r>
    </w:p>
    <w:p w:rsidR="00017810" w:rsidRPr="00180103" w:rsidRDefault="00571077" w:rsidP="00F320AB">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Жас дирижерлер уақытының көбін оркестрді тоқтату мен оркестр дыбысын қайта жалғастыруға жұмсайды. Оркестрді мүмкіндігінше музыкалық фразалардың соңында тоқтатқан жөн. Үйткені, қаншама ертерек тоқтатамын деп тырысқанымен оркестрдің көпшілік бөлігі көбінше мағыналы ойды аяқтап барып бірақ тоқтайды. Бұл табиғи қажеттілік, сондықтан онымен санаспауға болмайды. </w:t>
      </w:r>
    </w:p>
    <w:p w:rsidR="00017810" w:rsidRPr="00180103" w:rsidRDefault="00017810"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Қазақ халық аспаптар оркестрін шығармашылық жетілдіруді инновациялық технологиялық өркендеу арқылы дамыту.</w:t>
      </w:r>
    </w:p>
    <w:p w:rsidR="00017810" w:rsidRPr="00180103" w:rsidRDefault="00017810"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Оркестр жұмысын ұйымдастыру кезеңінде қойылатын басты талап – репертуар таңдау. Репертуар бүгінгі өмір деңгейіне сай терең мазмұнда, көркемдік педагогикалық талапты қанағаттандырарлықтай дәрежеде және оқушылардың жас ерекшеліктеріне, аспаптарда ойнау мүмкіндіктеріне сәйкес болуы тиіс. Демек, жетекші оркестрдің ойналатын репертуарына шығармашылық тұрғыдан келіп, оның идеялық – эстетикалық мәнін, көокемдік ерекшелігін дұрыс ашып, таныта білгенде ғана оқушылар музыканы терең сезініп, дұрыс түсіне білу қабілетін дамытып, дүние танымы кеңейе түседі. Репертуар іріктеуде бірімен-бірі тығыз байланысты бірнеше мәселеге көңіл аударған жөн.</w:t>
      </w:r>
    </w:p>
    <w:p w:rsidR="00017810" w:rsidRPr="00180103" w:rsidRDefault="00017810"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lastRenderedPageBreak/>
        <w:t xml:space="preserve">       Олардың бірі – оркестрде ойналатын музыкалық шығаоманың мазмұны мен көркемдік ерекшелігі. Бұған репертуардың жан жақтылығы саяды. Онда қазақ халқының ән-күйінен бпстап, композиторлардың шығармалары, туысқан республика және орыс, дүние жүзі классиктерінің туындылары кеңінен қамтылып, ал іріктелген шағармалар тақырыбы, құрлысы, тілі, жанырлық ерекшелігі жағынан жан-жақты болып келуі тиіс. Оркестрді ұйымдастыру жұмысындығы келесі проблема – оның құрамының тұрақтылығы. Кейде оқушылар жаттығуғп әр нәрсені сылтауратып келмей немесе дайындық кезінде көңілсіздік, салғырттық танытады. Бұл – оның оркестрде ойнап, музыкалық аспапты игеруге деген алғашқы ынта-ықыласы мен құштарлығының әлсіреуі. Психологиялық тұрғыдан қаракғанда даму процесіндегі диалектикалық детерменизм принципі сақталмайды, « ішкі және сыртқы » құбылыстар өзара үйлеспейді.</w:t>
      </w:r>
    </w:p>
    <w:p w:rsidR="00017810" w:rsidRPr="00180103" w:rsidRDefault="00017810"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Қазақ халық аспаптар оркестрін шығармашылық жетілдіруді инновациялық технологиялық өркендеу арқылы дамытуды айқын мысалдармен түсіндіруге болады. Оқушы оркестрде домбырада ойнауға бөлінді делік. Егерде аспапта жазылған партияда ноталар өте қарапайым, мелодиялық түзілістері аз, көп жерлерінде паузалық кідірістер кездессе, бұл оқушыны зеріктіреді әрі жалықтырады. Осы сияқты көріністі оркестрге ілесе алмай бүкіл дайындық бойына бос отыратын басқа аспаптарда ойнайтын оқушылардан да байқауға болады. Міне, осындай жағдайлар оқушының ынтасына әсер етіп, құштарлығын бәсеңдетеді.</w:t>
      </w:r>
    </w:p>
    <w:p w:rsidR="00017810" w:rsidRPr="00180103" w:rsidRDefault="00017810"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Оркестр құрамына тұрақтандырып, оқушылардың белсенділігін арттыру үшін не стеу керек? Алдымен айтарымыз – бұл жетекшінің тапқырлығы мен шеберлігіне байланысты. Ол әр-сәт, әрбір оркестр мүшесінің психологиялық рухани дүниесінің, ой-өрісін дәл басып, сезіне білуге тиіс. Мысалы жоғарыда айтылған бас даомбыраның  партиясына алдын ала көңіл бөліп, олармен жеке дайындықтарды жиілетсе, қызықты да көңілді ән-күйлер, пъессалар берсе, партияға мелодиялық үзінділер кіргізсе, олардың музыкаға деген белсенділігі арта түсер еді.</w:t>
      </w:r>
    </w:p>
    <w:p w:rsidR="00017810" w:rsidRPr="00180103" w:rsidRDefault="00017810"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Оркестр құрамының тұрақтылығы жетекшіге де байланысты. Егерде дайындықтар қарапайым, ешқандай эмоциялық әсерсіз, репертуар қызықсыз болса, оның үстіне дирижер дауысын көтнріп, </w:t>
      </w:r>
      <w:r w:rsidRPr="00180103">
        <w:rPr>
          <w:rFonts w:ascii="Times New Roman" w:hAnsi="Times New Roman" w:cs="Times New Roman"/>
          <w:sz w:val="32"/>
          <w:szCs w:val="32"/>
          <w:lang w:val="kk-KZ"/>
        </w:rPr>
        <w:lastRenderedPageBreak/>
        <w:t>орынсыз жекіре берсе немесе көптің алдында олардың намысына тиіп, дұрыс ойнай алмайтындығын айтса, әрине, оқушы көп ұзамай ақ оркестрді тастап кетуі ықтимал. Және де мүндай коллектифте алға қойған қойған мақсат жүзеге асып, творцествалық табысқа жете қою мүмкін емес. Оркстр жетекшісі үлкен тұлға. Ол оқушылардың танымын, қабілетін, зейін-сезімін, психологиялық ерекшеліктерін байқап, соған сәйкес түрлі амал, әдіс-тәсілдерді пайдалануға тиіс. Сондай ақ өзінің ұйымдастыру шеберлгін шындап және талмастан ізденіп, білімдарлығымен шәкірттерді баурап алу қажет. Сонда ғана оқушы озін үлкен ұжымның бір мүшесі ретінде сезініп, тәртібі мен белсенділігі арта түседі.</w:t>
      </w:r>
    </w:p>
    <w:p w:rsidR="00017810" w:rsidRPr="00180103" w:rsidRDefault="00017810"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Оркестр дайындығының алғашқы кезеңіндегі тәрбие, йымдастыру жұмыстары оның бір арнаға түсіп қалыптасуына, оқушылырдың дайндыққа үлкен шығармашылық шабытпен кірісуіне, өзі үйренбекші болған шығарманың мазмұны мен көремдігін терең түсінуі зор иүмкіндіктер туғызады. Әрине бұл айтылғандар оркестрдегі кешенді жұмыстардың бір ғана қыры, сонымен қатар оркестрмен жұмысты одпн әрмен тереңдете түсуде төмендегідей дидактикғалық принциптерді есте сақтаған жөн.</w:t>
      </w:r>
    </w:p>
    <w:p w:rsidR="00017810" w:rsidRPr="00180103" w:rsidRDefault="00017810"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1 Ғылымдылық;</w:t>
      </w:r>
    </w:p>
    <w:p w:rsidR="00017810" w:rsidRPr="00180103" w:rsidRDefault="00017810"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2 Жүйелілік;</w:t>
      </w:r>
    </w:p>
    <w:p w:rsidR="00017810" w:rsidRPr="00180103" w:rsidRDefault="00017810"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3 Теория мен практиканың бірлігі;</w:t>
      </w:r>
    </w:p>
    <w:p w:rsidR="00017810" w:rsidRPr="00180103" w:rsidRDefault="00017810"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4 Саналық пен белсенлілік;</w:t>
      </w:r>
    </w:p>
    <w:p w:rsidR="00017810" w:rsidRPr="00180103" w:rsidRDefault="00017810"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5 Көрнекілік;</w:t>
      </w:r>
    </w:p>
    <w:p w:rsidR="00017810" w:rsidRPr="00180103" w:rsidRDefault="00017810"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6 Түсініктілік пе шамаға лайықтылық.</w:t>
      </w:r>
    </w:p>
    <w:p w:rsidR="00017810" w:rsidRPr="00180103" w:rsidRDefault="00017810"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Дидактикалық принципті оқытудың заңдылықтары немесе негізі деп түсінуге болады. Қазір де аспапты игерудің, оркестр басқарудың дидактикалық ғылыми негіздері қалыптасып, біртіндеп іске асуда. Оқушының музыкалық аспапты игерудің ғылыми принциптерді дұрыс сақтауы ұшін оркстр жетекшісімына шартты есте сақтау қажет.</w:t>
      </w:r>
    </w:p>
    <w:p w:rsidR="00017810" w:rsidRPr="00180103" w:rsidRDefault="00017810"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Біріншіден, алғашқы үйрену кезеңіндегі жұмыс үрдістеріне байланысты заңдылықтар мен теорияларды, ережелерді нақтылы өз мағынасында, дәлме-дәл түсіндіру. Бұған жататындар-домбырашының отыру реттілігі, қол мен саусақтарды аспаптарға дұрыс қоя білуі, аспаптан музыкалық дыбыс әуенінің мәнді шығуы, штрихтер апликатурасы, т.б. Егерде бұл талаптар дайындық </w:t>
      </w:r>
      <w:r w:rsidRPr="00180103">
        <w:rPr>
          <w:rFonts w:ascii="Times New Roman" w:hAnsi="Times New Roman" w:cs="Times New Roman"/>
          <w:sz w:val="32"/>
          <w:szCs w:val="32"/>
          <w:lang w:val="kk-KZ"/>
        </w:rPr>
        <w:lastRenderedPageBreak/>
        <w:t>кезеңінде тиянақты қалыптасса, оқушы аспапты өз мәнінде игере алмаиды да алға қойған мақсаттың жүзеге асуы қиынсоғады. Аспапты игенрудің теориялық мәселелерді нақты практикалық мысалдармен байланыстырып отырған жөн. Мәселен домбыра үшін қолды дұрысқоюдың кәсіби тәсілдегі қабылданған нормалар сақталмаса, оң қолдың буынын бос ұстау, дыбыс шығарудағы саусақтардың қимыл қозғалысы, сол қолдың оңтайлы қолғалысы, ден мен иықтың үйлесімді жылжуы, саусақтың перне үстіне орналасуы т.б. сақталмаса, аспапты игеріп кету қиын соғады. Сондықтан да жетекші аспапты игерудің ғылыми тиімді жлдарын әр сәт іздестіріп , қалыптасқан теориялық қағидалар мен методикалық тұжырымдарға сүйене отырып жұмыс істеі қажет.</w:t>
      </w:r>
    </w:p>
    <w:p w:rsidR="00017810" w:rsidRPr="00180103" w:rsidRDefault="00017810"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Әдіс-грек тілінде адамның тәжрибелік әрекеттерін және өмірді тани білу амалдарының жолдарын, тәсілдерін білдіреді. Оркестрдегі ойналатын музыкалық шығарманың ерекшелігіне (күй, пьеса, би, ән т.б), авторына, оқушылардың жасына, білім деңгейіне баиланысты оқыту, тәрбиелеу әдістері әртүрлі болып келеді. Оркестрде пайдаланатын методикалық әдіс-тәсілдер оқушыларға музыкалық-теориялық білім негіздерін берумен қатар оның көремдігін, өмірмен байланысын аңғарту, білім, білік, дағдыларын дамытуды көздейді. Оркестр жұмысында әңгіме практикалық жұмыстар, көрнекілік, өзіндік жұмыс, зерттеу және проблемалық әдістер сияқты методикалық әдіс –тәсілдерді пайдалануға болады. Бұл атаған әдістер жеке немесе бірімен бірі тығыз байланысты, кешенді түрде беріледі.</w:t>
      </w:r>
    </w:p>
    <w:p w:rsidR="00017810" w:rsidRPr="00180103" w:rsidRDefault="00017810"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Мәселен, оркестрде ойнауға Құрманғазының бір күйі белгіленді делік. Егерде жетекші сол күйді ешқандай қосымша жұмыс түрлерін атқармай, әдіс-тәсілсіз сол «таза» қалпында үйретсе, біздер жоғарыда айтылған мақсаттардың біреуіне де жепей, ал оқушылар ешқандай құштарсыз, ынта ықылассыз, жалпылама дәржеде ғана игерген болар еді. Міне, біздің оркстр жұмысы белгілі бір ғылыми педагогикалық негізде өтілуі керек деп мән беруіміздің басты себебі – практикада жаңағы айтылғандай «жалаң» дайындықтардың жиі кездесетіні.</w:t>
      </w:r>
    </w:p>
    <w:p w:rsidR="00017810" w:rsidRPr="00180103" w:rsidRDefault="00017810"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Оркестр ұжымының (оқушылардың)тәжірибесіне, музыкалық қабілеті дәрежесіне, белсенділігіне байланысты дайындық тәсілдері мен формалары да әртүрлі болып келеді. Мысалы оркестр </w:t>
      </w:r>
      <w:r w:rsidRPr="00180103">
        <w:rPr>
          <w:rFonts w:ascii="Times New Roman" w:hAnsi="Times New Roman" w:cs="Times New Roman"/>
          <w:sz w:val="32"/>
          <w:szCs w:val="32"/>
          <w:lang w:val="kk-KZ"/>
        </w:rPr>
        <w:lastRenderedPageBreak/>
        <w:t>концерткешығатын болса – практикалық ойнау тәсілі, ал жаңа шығарманы игері барысында әңгіме және көһрнекілік тәсілдері кеңінен пайдаланылады. Сонымен қатар өзіндік жұмыс істеу, зерттеу және проблемалық, сұрақ-жауап әдістеріне де көңіл аударған жөн. Оркестр дайындығының мынадый жұмыс түрлері болады.</w:t>
      </w:r>
    </w:p>
    <w:p w:rsidR="00017810" w:rsidRPr="00180103" w:rsidRDefault="00017810"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1 Шығарманы бастан аяқ бірнеше рет қайталап, көремдік дәрежеге дейін жеткізу.</w:t>
      </w:r>
    </w:p>
    <w:p w:rsidR="00017810" w:rsidRPr="00180103" w:rsidRDefault="00017810"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2 Шығарманың техникалқ жағын жетілдіру.</w:t>
      </w:r>
    </w:p>
    <w:p w:rsidR="00017810" w:rsidRPr="00180103" w:rsidRDefault="00017810"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3 Оркестрдің жеке топтарымен жұмыс дайындау.</w:t>
      </w:r>
    </w:p>
    <w:p w:rsidR="00017810" w:rsidRPr="00180103" w:rsidRDefault="00017810"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4 Концерттік дайындық</w:t>
      </w:r>
    </w:p>
    <w:p w:rsidR="007A16A2" w:rsidRPr="00180103" w:rsidRDefault="00017810" w:rsidP="00F320AB">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Әрине оркестр шығармашылық жетістікке жету үшін оның дайындық формалары жан-жақты болып, методикалық жағынан түрленіп отыруға тиіс. Ансамбльдегі пайдаланылған ізденіс-зеріттеу методикасын қалай іске асырғанымыз жөнінде бір мысал келтірейік. Оқушылар оқитын өнер мектебі копозитор Мұқан Төлебаевтың «Соқ барабан»,  «кестелі орамал», Құрманғазының «Балбырауын»,Сейтектің күйі  «Той бастарды» игеру алдында жетекші әр оиналатын композитордың өмірі мен творцествосы жәилі қызықты деректер жинау жөнінде ұсыныс айтты. Бұл, оркестр мүшелерін аталған сазгердің өмірінен хабардар болып, ізденіске ұмтылдырады. Оркестрдегі алғашы дайындық оқушыларға үлкен эмоциялық әсер қалдыру мен қатар, ұйымдастыру процесі де жоғары дәрежеде өтуі тиіс. Бұл кезеңдегі енді бір ескерер жәй- оқушылардың аспапты үйде оинап жаттығуы. Ұстаз үйдегі жаттығудың методикасын өзі аспапта ойнап көрсетіп, мысалдпр арқала айқындағаны жөн. Үйдегі жаттығулың маңызын терең түсіндіргенде ғана, оқушылардың өз бетімен дайындық белсенділіге арта түседі. </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Оркестр ұжымымен практикалық жұмыс жүргізудің негізгі формасы дайындық жұмысы болып табылады. Оркестмен жұмыс жасау шін дирижер орындайтын шығарманың партитурасын талдап, сыныпта фортепианоның сүйемелдеуімен дирижерлық етіп, шығарманың қалай орындалатындығы жайлы жоспар құрды. Оркестрмен жұмыс жүргізу үшін прграммаға сәйкес шығармалар алынады. Шығарма оркестрмен жұмыс жасауға ыңғайлы, жеңл, әрі көркемдік тұрғысынан ықшамды болуы қажет.  </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lastRenderedPageBreak/>
        <w:t xml:space="preserve">       Дайындықтың алғашқы сатысында дирижер шығарманың партирурасына қарап, оны өзінің орындау мүмкіншіліктеріне сәйкестендіруге болады. Оркестр аспаптарының партиялары, оның динамикалық ерекшеліктері / екпін, ішкі иірім / көрсетілген цифрлар мен әріперге баса назар аударып, ұқыпты талдау жасалынады. </w:t>
      </w:r>
    </w:p>
    <w:p w:rsidR="007A16A2" w:rsidRPr="00180103" w:rsidRDefault="007A16A2" w:rsidP="007A16A2">
      <w:pPr>
        <w:spacing w:after="24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Оркестрмен дайындық жүмысы барысында бірқатар орындаушылық шеберліктері қалыптасып, шешіледі. Мұндағы басты мақсат – оркестредгі орындаушылардың ойнау үстінде музыкалық-эстетикалық және творцестволық ойлау қабілетін шыңдай түсуі.</w:t>
      </w:r>
    </w:p>
    <w:p w:rsidR="00F04CDB" w:rsidRPr="00180103" w:rsidRDefault="00F04CDB" w:rsidP="00F04CDB">
      <w:pPr>
        <w:spacing w:after="120" w:line="240" w:lineRule="auto"/>
        <w:jc w:val="center"/>
        <w:rPr>
          <w:rFonts w:ascii="Times New Roman" w:hAnsi="Times New Roman" w:cs="Times New Roman"/>
          <w:b/>
          <w:sz w:val="32"/>
          <w:szCs w:val="32"/>
          <w:lang w:val="kk-KZ"/>
        </w:rPr>
      </w:pPr>
      <w:r w:rsidRPr="00180103">
        <w:rPr>
          <w:rFonts w:ascii="Times New Roman" w:hAnsi="Times New Roman" w:cs="Times New Roman"/>
          <w:sz w:val="32"/>
          <w:szCs w:val="32"/>
          <w:lang w:val="kk-KZ"/>
        </w:rPr>
        <w:t xml:space="preserve">       </w:t>
      </w:r>
      <w:r w:rsidRPr="00180103">
        <w:rPr>
          <w:rFonts w:ascii="Times New Roman" w:hAnsi="Times New Roman" w:cs="Times New Roman"/>
          <w:b/>
          <w:sz w:val="32"/>
          <w:szCs w:val="32"/>
          <w:lang w:val="kk-KZ"/>
        </w:rPr>
        <w:t>Дайындық жұмысын ұйымдастырудың ерекшелігі</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Дайындық жұмысын ұйымдастырудың негізгі ерекшелігі, біріншіден, музыкалық шығарманы оркестрмен талдап, игеруге арналады. Бұл дайындықтың едәуір көп бөлігін қамтиды. Екіншіден, профессионал орындаушылардың тыңдаушыларға беретін эстетикалық тәлімі – оның еңбегінің жемісі десек, ал студент – дирижердің оркестрмен жұмыс жасауы оның эстетикалық талғамының өсуі мен өзіндік қалыптасуының негізі болып саналады. Сондықтанда оркестр сабағын жүргізетін оқытушы практика жүзінде жинақтаған тәжірбиесін профессионал орындаушылық шеберлігімен ұштастыра отырып, болашақ  дирижер – мамандарына үйретіп, ықпалын арттыруды міндеттейді.</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Оркестрмен дайындық жұмысын жүргізу орындаушылардың шеберлігне байланысты шығармалар таңдалып, дайындық жұмысы әртүрлі бағытта жүргізілуі мүмкін.</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Студент – дирижер белгілі бір автордың шығармасымен дайындық жасар алдында , оркестр аспаптарының құлақ бұрауын қалпына келтіруден бастап шығарманың характерін, динамикалық ерекшеліктерін түсіндіріп, шығарма бойында кездесетін қиын жерлеріне мән беруі қажет.</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Біз жоғарыда әрбір дайындық жұмысының өзіне тән ерекшелігі шығарма характеріне сәйкес формасын түрлендіріп отыруға болады дегн пікір айттық. Соған орай, кейде оркестр орындаушыларыбелгілі бір шығарманы талдар алдында, мазмұны түсінікті блуы үшін бастан – аяқ ойнап шығуына болады. Содан </w:t>
      </w:r>
      <w:r w:rsidRPr="00180103">
        <w:rPr>
          <w:rFonts w:ascii="Times New Roman" w:hAnsi="Times New Roman" w:cs="Times New Roman"/>
          <w:sz w:val="32"/>
          <w:szCs w:val="32"/>
          <w:lang w:val="kk-KZ"/>
        </w:rPr>
        <w:lastRenderedPageBreak/>
        <w:t xml:space="preserve">кейін оркестр аспаптарының әр партиясын, топтармен жеклкп талдап, үйркнеді. Мысалы: I-II-қобыз, I-II- домбыра, I-II- домбыра – прима, домбыра – альт; бас кілтінде ойналатын аспаптар: сырнайлар : ұрып ойналатын аспаптар.       </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Бұл кезеңде нота текстін қатесіз оқуға, дыбыстың таза шығуына, қағыстар мен динамикалық белгілердің дұрыс орындалуына басты назар аударылады. Ереже бойнша шығарманың партиясын талдау өте жай екпінде жүгізіледі.себебі, орындаушы шығарманың күрделі тұстарын / ырғақ қимылдары, пссаж, аппликатураның дұырым қойылуы  т .б. /тәптіштеп, талдап, анықтап, шығарманы ойнау барысында кездесетін қиындықтардыжоюына мүмкіншілік туудыркы тиіс. Әрбір орындаушынің өз партиясын жақсы білуі дирижердің жұмысын жеңілдетеді. Аспаптар топтары бүкіл оркестрдің біртұтастығын қалайтын негізгі іргетасы болып саналады. Бұл жерде басты мәселе,топтардың ансамбль құра білуі мен олардың екпіндік, ырғақтық, агогикалық және динамикалық тұтастығы, орындаушылық тәсілдері сапасының артуы болып табылады.</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Дирижер музыкалық шығарманың күрделілігіне және орындаушылардың қабілет – дәрежесіне байланысты шығармыны талдап, үйрену үшін оркестрді мынадай топтарға бөледі : /домбыра, прима,  домбра – альт, домбыра – тенор, домбыра – бас /. Ысқышты аспаптар: / қобыз – прима, қобыз – альт, қобыз – бас, қобыз – конторбас / , сырнай тобы / I – II – III / : ұрып ойнайтын аспаптар : / дауылпаз, үш аяқ, кіші, үлкен барабан, шылдырмақ т.б. / .  Бұл топтарды қажет кезінде одан да кіші немесе аралас аспапты ансамбльдерге бөліп, оларды күрделі шығармаларды игеру барысында ойнауға техникалық қиындық тудыратын сәттерде, немесе оркестрдің нашарлау ойнайтын мүшелеріне концертмейстрлердің қатысуымен жеке, қосымша сабақ жүргізілуі тиіс.</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Жеке аспаптар топтарында орындаушылық мүмкіндіктері толық ескеріліп, алға қойған мақсат орындалған соң, студент – дирижер бірнеше топты біріктіріп, олардың орындаушылық сапасын жетілдіру бағытында жұмыс істейді. Мұнда топтардың ансамбльдік тұтастығына, фразировка, қағыстардың дұрыстығына, дыбыстардың таза шығуына көңіл бөлінеді. </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lastRenderedPageBreak/>
        <w:t xml:space="preserve">     Топтық сабақ жүргізу методикасы мына бағытта өтеді: оркестр сабағын жүргізетін оқытушы әр топпен жасалатын жұмыс пен олардың орындаушылық міндеттері туралы ескертіп, түсіндіреді. Шығама ішінде кездесіп қалатын кейбір қиындықтардан арылу үшін қандай тәсілдер қолдануға болатындығын көрсетіп , студен – дирижерге жаттықтыру жұмысын жүрізу міндетін жүктейді. Ол , жаттығу барысында, шығарманың жекелеген техникалық күрделі жерлерін қажетті деігейге жеткізу керек. </w:t>
      </w:r>
    </w:p>
    <w:p w:rsidR="007A16A2" w:rsidRPr="00180103" w:rsidRDefault="007A16A2" w:rsidP="007A16A2">
      <w:pPr>
        <w:spacing w:after="24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Студент – дирижер аспаптар тобымен жұмыс жасау үстінде дыбыс тазалығын, ырғақтың дәлдігін, қағыстардың бірдей орындалуын, аспапртар топтарының бірдей басталуын, динамикалық қозғалыстар мен екпіннің дұрыстығын қадағалайды. Дайындық үстінде, студент – дирижер кідіріп қалмауы үшін шығарманың партитурасын жаттап алғаны жөн. Солай болған жағдайда оркестр аспаптары мен топтарының жіберген кемшіліктері дирижер назарынан тыс қалмайды.   </w:t>
      </w:r>
    </w:p>
    <w:p w:rsidR="007A16A2" w:rsidRPr="00180103" w:rsidRDefault="007A16A2" w:rsidP="00F320AB">
      <w:pPr>
        <w:spacing w:after="120" w:line="240" w:lineRule="auto"/>
        <w:jc w:val="center"/>
        <w:rPr>
          <w:rFonts w:ascii="Times New Roman" w:hAnsi="Times New Roman" w:cs="Times New Roman"/>
          <w:b/>
          <w:sz w:val="32"/>
          <w:szCs w:val="32"/>
          <w:lang w:val="kk-KZ"/>
        </w:rPr>
      </w:pPr>
      <w:r w:rsidRPr="00180103">
        <w:rPr>
          <w:rFonts w:ascii="Times New Roman" w:hAnsi="Times New Roman" w:cs="Times New Roman"/>
          <w:b/>
          <w:sz w:val="32"/>
          <w:szCs w:val="32"/>
          <w:lang w:val="kk-KZ"/>
        </w:rPr>
        <w:t xml:space="preserve">Дайындық жұмысындағы қол қимылының маңыздылығы </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Дирижердың музыкадағы динамиканы, оның ерекшеліктері мен белгілерін мәнерлеп көрсетін негізгі құрал – қол қимылы / жест / болғандықтан жұмыс үстінде бұлшық еттерінің құрысып қалмауы үшін, бірден артық қимылға бармағагы жөн. </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Студент, дирижерлық жасау үстінде қолының бұлшық етіне шамадан тыс күш түсірсн бұлшық ет жиырылып, қолдың еркін қимыл жасауына кедергі жасайды. Сол себептен, дирижер, жұмыс үстінде өзін кекін ұстауы қажет. Сондай – ақ қол қимылының әрбір қозғалысына мін беріп көрермен алдына шыққанда оның  дәл, әрі әдемі, эстетикалық әсер берерліктей болуы үшін өзін – өзі бақылау жасап отыруы тиіс.</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Дирижерлық өнер өз түсінігін, шығарманың мазмұны мен ойын тыңдаушыларға ерекше әсермен жеткізе білуімен бағаланады. Ең тәуір деген жаттанды шығарманың өзі, дирижердың әсем қол қимылы мен шабыты болмаса, орындаушылықтың барлық мүмкіндіктерін пайдаланғанымен шығарма шынайы орындалмаған болар еді.</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Студен – дирижер окестрмен жұмыс жүргізіп тұрғанда кідіріп қалса, немесе кенеттен кездескен қиындықтан шыға алмай қалған </w:t>
      </w:r>
      <w:r w:rsidRPr="00180103">
        <w:rPr>
          <w:rFonts w:ascii="Times New Roman" w:hAnsi="Times New Roman" w:cs="Times New Roman"/>
          <w:sz w:val="32"/>
          <w:szCs w:val="32"/>
          <w:lang w:val="kk-KZ"/>
        </w:rPr>
        <w:lastRenderedPageBreak/>
        <w:t>жағдайда, жетекші көмек көрсетуге тиіс. Мұндай кездерде оркестрді бірден тоқтатып, студенттің кемшілігін оркестр мүшелерінің алдында бетке басуға блмайды. Бұл – педагокикаға жат қасиет. Студент – дирижердың оркестрмен дайындық жұмысы оқытушының тікелей қадағалауымен өтеді. Күнделікті оренстрмен дайындық жұмысы аяқталғаг соң, оқытушы студенттердің қатысуымен ойналған шығармалардың орындалуына талдау жасай отырып, артықшылықтары мен кемшіліктеріне тоқталып, дайындық уақытын тиімді пайдалану жолдарын қарастырады.</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Кейде студент – дирижердың қол қимылы орындаушыларға түсініксіз болып дирижерлық техникасы жетіспей жатады. Мұның себебі, сыныпта алғашқы үйрену кезінде студенттің дирижерлық техникасын үйренуіне оқытушының немқұрайлы қарауының салдарынан.</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Дирижерлау рәні бойынша сабақ беретін оқытушы, сыныпта жеке дайындық жүргізгенде студентке дирижерлау техникасын, жаттықтыруымен қатар оны оркестрдің толық құрамын көз алдында елестетіп жұмыс жасауына баулыйды. Оркестрмен жұмыс жасау үшін, тек дирижерлық техникасының игерілуін білу аз. Шығарма мейілінше психологиялық ішкі дайындықтан өтуі керек. Мәселен, ол әрбір аспаптың дыбысын құлақпен есітіп қана қоймай, іштей сезінуі, есту қабілеттерін арттырғаны жөн. Солай болған жағдайда, пртитураны, сүйемелдеуші аспаптардың көмегінсіз / жеке дайындық кезінде /  дирижерлық ету дәрежесіне жетеді. Іштей естіп, сезіну қабілеті дамыған жағдайда шығарманың қалай орындалатындығы, оның ішкі үндестіктері, ырғақтың құрлысы, екпіннің өзгеріп отыруы, кәдімгі алақанда жатқандай белгі болады. Тіптен партитураның қай бетінде қандай иірімдер, бояу / нақыштар, күрделі дыбыс үндестіктерінің қосылымдары барын тез ажыратып алдын ала біледі.</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Іштен есту қабілетінің музыкант ұшін үлкен роль атқаратындығы туралы педагок – музыканттар дирижерлар бұрын да талай айтқан. Атақты неміс дирижері Бруно Вальтер :  ‘’Дирижер үшін іштен есту қабілеті – ең негізгісі ‘’ деп бағалаған. Ал, көрнекті совет музыка зерттеушісі, әрі сыншы А. Асафьев дирижерларды негізге екі топқа бөледі:  ‘’ Бірінші – топтағы дирижерлар шығарма орындалмай тұрып - ақ, іштей сезіну </w:t>
      </w:r>
      <w:r w:rsidRPr="00180103">
        <w:rPr>
          <w:rFonts w:ascii="Times New Roman" w:hAnsi="Times New Roman" w:cs="Times New Roman"/>
          <w:sz w:val="32"/>
          <w:szCs w:val="32"/>
          <w:lang w:val="kk-KZ"/>
        </w:rPr>
        <w:lastRenderedPageBreak/>
        <w:t xml:space="preserve">қабілеттерінің арқасында тыңдап, түсінеді, ал екінші топтағы дирижерлар партитураны көзбен оқып, шығарма оркестрде ойналғаннан кейін барып есітеді. Алғашқылар музыка үнін алдын – ала естісе, соңғылары жорамалдайды’’ -деген.  </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w:t>
      </w:r>
    </w:p>
    <w:p w:rsidR="007A16A2" w:rsidRPr="00180103" w:rsidRDefault="007A16A2" w:rsidP="007A16A2">
      <w:pPr>
        <w:spacing w:after="120" w:line="240" w:lineRule="auto"/>
        <w:contextualSpacing/>
        <w:jc w:val="center"/>
        <w:rPr>
          <w:rFonts w:ascii="Times New Roman" w:hAnsi="Times New Roman" w:cs="Times New Roman"/>
          <w:b/>
          <w:sz w:val="32"/>
          <w:szCs w:val="32"/>
          <w:lang w:val="kk-KZ"/>
        </w:rPr>
      </w:pPr>
      <w:r w:rsidRPr="00180103">
        <w:rPr>
          <w:rFonts w:ascii="Times New Roman" w:hAnsi="Times New Roman" w:cs="Times New Roman"/>
          <w:b/>
          <w:sz w:val="32"/>
          <w:szCs w:val="32"/>
          <w:lang w:val="kk-KZ"/>
        </w:rPr>
        <w:t>Оркестрмен дайындық жұмысындағы ырғақтық бірлестіктерінің игерілуі</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Бір шығармада өзіндік метірлік үлес құрлысы болатыны бәрімізге мәлім. Күрделі өлшемге қарағанда, жәй өлшемдер орындау үшін жеңіл болады. Ал аралас өлшам қатты үлесі мен жай үлестерінің  тең болмағандығынан сәл қиындау игерілетінінен білу керек. Мысалы 5; 6; 7 т.с.с                                                                                                                                                                                                                                                                               </w:t>
      </w:r>
      <w:r w:rsidRPr="00180103">
        <w:rPr>
          <w:rFonts w:ascii="Times New Roman" w:hAnsi="Times New Roman" w:cs="Times New Roman"/>
          <w:sz w:val="32"/>
          <w:szCs w:val="32"/>
          <w:lang w:val="kk-KZ"/>
        </w:rPr>
        <w:br/>
        <w:t xml:space="preserve">                 4  4  4       </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Қазіргі кездегі музыкалық шығармалар және күйлердің көпшілігі көбінесе аралас өлшемді болып келеді. Бұл өлшемдерді орындаудағы қиыншылығы сонда, оркестрдегі орындаушылардың метрлік үлестерді әр түрлі топтарда біріктіріп оинауында. </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Орестрде аралас метірлік үлесті дирижерлық еткенде, бірінші күшті үлес пен жай үлесті кшккне болса да анығырақ, батылырақ акцентпен көрсету керек. Бұл жерде, шығарманың орындау шартына, оның қандай екпінде динамикалық ерекшеліктеріне де байланысты. Күнделікті тәжірибеден алып қарасақ, оркестрде нүкетлі ‘’ сегіздік ‘’ пен ‘’ оналтылық ‘’ /                           / пунктирлі ырғақ, өзінің өткірлігі мен анықтығына байланысты қиын орындалады. Осы пунктирлі ырғақоркестрде бірнеше рет қайталаған кезде, қысқа ‘’ оналтылқ ‘’ сегіздік пен бірігіп, өзінің өткірлігін жоғалтып алады. Бұлайша дұрыс ойналмау себебі, оркестрдің көпшілігі нүктелі  ‘’ сегіздікті  ‘’ дұрыс санамай  ‘’ оналтылықпен ‘’ біріктіріп оны бөліп ойнуда қисынғандықтарынан болады.        </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Көбінесе осындай көріністер 6 , 9 , 12 метірлік үлестерде байқалып қалады.</w:t>
      </w:r>
      <w:r w:rsidR="00F04CDB" w:rsidRPr="00180103">
        <w:rPr>
          <w:rFonts w:ascii="Times New Roman" w:hAnsi="Times New Roman" w:cs="Times New Roman"/>
          <w:sz w:val="32"/>
          <w:szCs w:val="32"/>
          <w:lang w:val="kk-KZ"/>
        </w:rPr>
        <w:t xml:space="preserve"> Ал, кейде </w:t>
      </w:r>
      <w:r w:rsidRPr="00180103">
        <w:rPr>
          <w:rFonts w:ascii="Times New Roman" w:hAnsi="Times New Roman" w:cs="Times New Roman"/>
          <w:sz w:val="32"/>
          <w:szCs w:val="32"/>
          <w:lang w:val="kk-KZ"/>
        </w:rPr>
        <w:t xml:space="preserve">пунктирлі ырғақтың орнына орындаушылар табан тіресіп ойнайды. </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Тағы бір жаттығу кезінде кездесетін қателікке көңіл аударған жөн. Ол, бір тақтадағы нотаның өлшемі қысқартылып, немес ұзартылып ойналуында. Мысалы: ‘’ жар</w:t>
      </w:r>
      <w:r w:rsidR="00F04CDB" w:rsidRPr="00180103">
        <w:rPr>
          <w:rFonts w:ascii="Times New Roman" w:hAnsi="Times New Roman" w:cs="Times New Roman"/>
          <w:sz w:val="32"/>
          <w:szCs w:val="32"/>
          <w:lang w:val="kk-KZ"/>
        </w:rPr>
        <w:t>тылық ‘’ ойналғ</w:t>
      </w:r>
      <w:r w:rsidRPr="00180103">
        <w:rPr>
          <w:rFonts w:ascii="Times New Roman" w:hAnsi="Times New Roman" w:cs="Times New Roman"/>
          <w:sz w:val="32"/>
          <w:szCs w:val="32"/>
          <w:lang w:val="kk-KZ"/>
        </w:rPr>
        <w:t xml:space="preserve">ан кезде, нүктелі  ‘’ ширектік ‘’ нотаға айналуы, не болмаса ‘’ жартылық ‘’ </w:t>
      </w:r>
      <w:r w:rsidRPr="00180103">
        <w:rPr>
          <w:rFonts w:ascii="Times New Roman" w:hAnsi="Times New Roman" w:cs="Times New Roman"/>
          <w:sz w:val="32"/>
          <w:szCs w:val="32"/>
          <w:lang w:val="kk-KZ"/>
        </w:rPr>
        <w:lastRenderedPageBreak/>
        <w:t>нотаның қосымша  ‘’ сегіздік ‘’ нотаға ұзартылуында. Ал триолда, ‘’ сегіздіктер ‘’ бірдей ойналмай, нәтижесінде бірінші немесе екіншң сегіздік үлестерде                         /                                       / немесе                                 нүкте пайда болатын кездерде аз емес.</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Оркестрмен жұмыс жүргізген кезде жоғарыда келтірілген мысалдарда көңіл бөліп, өте сақ бол қажет. Осындай олқылықтардың бәрі оркестрмен жұмыс жасаған дирижердің жақсы көңіл бөлмей, қалай болса солай, немқұрайлы қарауының салдарынан болады.</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Келесі тоқталатын мәселе – екпін жайында болмақ. Шығарманың сапалы орындалуының маңызды шарты, екпіннің дұрыс алуында. Студенттердің оқулық оркестрінде, өздерінің профессионалдық тәжірбиесінің аздығына байланысты, өте жиі шығарма орындалған кезде екпін тұрақсыздау болып келеді. Әсіресе, шығарманың техникалық қиын орындалатын жерлерінде, әдеттен тыс екпіндң жылдамдататын тенденция пайда болады.</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Егер аспаптар тобының бірі екпінді жылдамдатса, қалған топтрдағы орындаушылар дыбыс тендестігін сақтамаймыз деп, алдыңғылардың соңынан еруге мәжбүр болады. Ал, дирижер бұл жерде оркестрді тоқтатуға мүмкіншілігі болмай қалады. Сондықтан, студент-дирижер шығармадағы екпіннің ауытқитын жерлерін алдын – ала белгілеп алып, қақпайлап, күш – жігерін жұмылдырып оны болдырмауға тырысқаны жөн. Егер орындаушы бар ынтасын тек өзінің партиясына салса, онда екпіннің ауытқуын түбегейлі жоюы мүмкін емес. Сол себепті дирижер, орындаушыларға қасында отырған басқа топтарды әруақытта тыңдап, назар аударып отыруларының қажеттігін түсіндіргені жөн. Әрине, бұл жұмыстың оңайлықпен игерілуі өте қиын, дирижерға көп еңбек етуіне тура ке-леді.</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Кейбір жас дирижерлар екпіннің жылдамдатылғанын, жанталаса орындалуын, өздерінше шығарманың сезім – әсерлігіне берілгендігі деп іштей санауы мүмкін. Бәрімізге мәлім, шығарманың керексіз жерлерінде өте жылдам орындалуы екпіннің ауытқуы, музыканың ішкі ойын жоғалтуы, тек ырғақтың және дыбыстың шым – шытырық, ұйқы – тұйқы болуынан басқа, ешқандай әсер қалдырмайды. Екпінді дұрыс сезіп, анықтап алу көпнесе дирижердің табиғи дарындығына, оның музыкалық </w:t>
      </w:r>
      <w:r w:rsidRPr="00180103">
        <w:rPr>
          <w:rFonts w:ascii="Times New Roman" w:hAnsi="Times New Roman" w:cs="Times New Roman"/>
          <w:sz w:val="32"/>
          <w:szCs w:val="32"/>
          <w:lang w:val="kk-KZ"/>
        </w:rPr>
        <w:lastRenderedPageBreak/>
        <w:t>мәдениетіне, анығырақ айтқанда, оның орындаушылық шеберлігіне байланыста дейміз. Екпін мен ырғақ өзара өте тығыз байланыста болуы қажет.</w:t>
      </w:r>
    </w:p>
    <w:p w:rsidR="007A16A2" w:rsidRPr="00180103" w:rsidRDefault="007A16A2" w:rsidP="00180103">
      <w:pPr>
        <w:spacing w:after="24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Оқу барысының бастапқы кезеңінде жаттығуды бір топты, немесе аралас аспаптар ансамбльдермен өткізген пайдалы деп ойлаймыз. Кішігірім ансамбль дирижердың басқару жұмысын жеңілдетумен қатар, бір II-III курс студенттерінің дирижерлық практикасының бірінші баспалдағы болып саналады.</w:t>
      </w:r>
    </w:p>
    <w:p w:rsidR="007A16A2" w:rsidRPr="00180103" w:rsidRDefault="007A16A2" w:rsidP="00F320AB">
      <w:pPr>
        <w:spacing w:after="120" w:line="240" w:lineRule="auto"/>
        <w:jc w:val="center"/>
        <w:rPr>
          <w:rFonts w:ascii="Times New Roman" w:hAnsi="Times New Roman" w:cs="Times New Roman"/>
          <w:b/>
          <w:sz w:val="32"/>
          <w:szCs w:val="32"/>
          <w:lang w:val="kk-KZ"/>
        </w:rPr>
      </w:pPr>
      <w:r w:rsidRPr="00180103">
        <w:rPr>
          <w:rFonts w:ascii="Times New Roman" w:hAnsi="Times New Roman" w:cs="Times New Roman"/>
          <w:b/>
          <w:sz w:val="32"/>
          <w:szCs w:val="32"/>
          <w:lang w:val="kk-KZ"/>
        </w:rPr>
        <w:t xml:space="preserve">Оркестрмен </w:t>
      </w:r>
      <w:r w:rsidR="00F320AB" w:rsidRPr="00180103">
        <w:rPr>
          <w:rFonts w:ascii="Times New Roman" w:hAnsi="Times New Roman" w:cs="Times New Roman"/>
          <w:b/>
          <w:sz w:val="32"/>
          <w:szCs w:val="32"/>
          <w:lang w:val="kk-KZ"/>
        </w:rPr>
        <w:t>тәжірибелік</w:t>
      </w:r>
      <w:r w:rsidRPr="00180103">
        <w:rPr>
          <w:rFonts w:ascii="Times New Roman" w:hAnsi="Times New Roman" w:cs="Times New Roman"/>
          <w:b/>
          <w:sz w:val="32"/>
          <w:szCs w:val="32"/>
          <w:lang w:val="kk-KZ"/>
        </w:rPr>
        <w:t xml:space="preserve"> жұмыс жүргізу</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Оркестрмен </w:t>
      </w:r>
      <w:r w:rsidR="00F320AB" w:rsidRPr="00180103">
        <w:rPr>
          <w:rFonts w:ascii="Times New Roman" w:hAnsi="Times New Roman" w:cs="Times New Roman"/>
          <w:sz w:val="32"/>
          <w:szCs w:val="32"/>
          <w:lang w:val="kk-KZ"/>
        </w:rPr>
        <w:t>тәжірибелік</w:t>
      </w:r>
      <w:r w:rsidRPr="00180103">
        <w:rPr>
          <w:rFonts w:ascii="Times New Roman" w:hAnsi="Times New Roman" w:cs="Times New Roman"/>
          <w:sz w:val="32"/>
          <w:szCs w:val="32"/>
          <w:lang w:val="kk-KZ"/>
        </w:rPr>
        <w:t xml:space="preserve"> жұмыс жүргізу негізгі төрт түрге бөлінеді. Олардың әрқайсысының міндеті, мақсаты, өздеріне тән ерекшеліктері болады. Олар: Түзету енгізу дайындыңы  / корректурная / , жай, қарапайым / рабочая / дайындық, шығарманы түгел, тоқтамай / прогонная / ойнату дайындығы, ең соңғы / генрельная / дайындық.</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Түзету енгізу дайындығында – шығарманың оркестрге қалай бейімделіп түсірілгенін, характерін мазмұнын, орындаушылық тәсілдерін шарттарымен динмикалық белгілерін, ырғағы мен екпінін анықтау жұмыстары жүргізіледі.</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Жай, қарапайым дайындықта – нақтылы бір шығарманы ойнап үйрену мен қатар, оның көркемдік жағын нығайтып, шебер орындау жүмыстары көзделінеді. Оркестрді басқаратын оқытушы, шығарманың күрделігіне, қиындығына байланысты қанша дайындық жасау керек екендігімен қатар қандай жұмыстар атқарылатыны жөнінде жоспар жасайжы. Бұл дайындық жұмыснда өзіндік сатылары мен әртүрлі кезеңдері болады. Дайындық бүкіл оркестрдің аспаптарымен, топтарымен және оркестр аспаптарының партияларын жеке талдап ойнату ықпалында өткізіледі.</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Шығарманы түгел, басынан аяғына дейін тоқтамай ойнату дайындығында – орындау-шылардың орындау кезіндегі кемшіліктерді айқындау ретінде, екпіні мен динамикалық белгілерді дұрыс орындалуына және көркемдік жағына көңіл аударып, характнрінің, мазмұнының сәйкестігін қадағалау жұмыстары жүргізіледі.</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Ең соңғы дайындық – шығармалардың концертте қалай орындалуын анықтау үшін жүргізіледі. Бұл дайындық жәй, </w:t>
      </w:r>
      <w:r w:rsidRPr="00180103">
        <w:rPr>
          <w:rFonts w:ascii="Times New Roman" w:hAnsi="Times New Roman" w:cs="Times New Roman"/>
          <w:sz w:val="32"/>
          <w:szCs w:val="32"/>
          <w:lang w:val="kk-KZ"/>
        </w:rPr>
        <w:lastRenderedPageBreak/>
        <w:t>қарапайым дайындықтың ең қорытынды сатысы болып саналуымен қатар, шығарманың орындаушылық, көркемдігіне сапалық жағынан кемші-лік болмаған кезде ғана белгіленеді.</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Дайындықтың мазмұнды, нәтижелі болуы, ұжымдық жұмыстың творчестволықпен өтуі, орындаушыларды баурап алуы, ынталандыруы, дирижербің ұйымдатырушылық қабылетіне байланысты. </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Оқытушы, студент- дирижердан дайындық тартымды нәтижелі өтуі үшін, орындаушылар шығарманың көркемдік сыр – сипатын, мазмұнын, музыкалық әсерін тыңдаушыларға дәл жеткізу жолында көп еңбек етуі қажеттігін түсіндіруі шарт. </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Оркестрмен практикалық жұмыс жүргізген кезде дирижер – студенттің орындаушы-ларға қалай, қандай формада талап қоятындығын оқытушы алдын – ала келісіп, мәселелерді пысықтап, алғаны жөн. Жұмыс барысында дирижер орындау – шылардан мейлінше анық, қысқа, жеткілікті формада талап ету керек. Ал, түсініксіз жеңіл – желпі ескертулер жасау нәтижесі құнықсыздық тудырып, жете тыңдамауға шығарманы ойнауда қателіктер жіберуге әкеліп соқтыратыны мәлім. Ал, уақытты ұтымды пайдалану дайын-дық үстінде ұқыпшылық таныту – жалпы және ішкі тәртіптің жақсы болуына ықпалын тигізеді.</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Дирижер дайындық үстінде оркестрді әр түрлі себеп-термен тоқтатуға мәжбүр болады. Сол кезде, не себепті тоқтатқанын, айтатын ескертулерін ойланып, бірақ көп созбай, сауатты талап қоюға тырысғаны жөн.</w:t>
      </w:r>
    </w:p>
    <w:p w:rsidR="007A16A2" w:rsidRPr="00180103" w:rsidRDefault="007A16A2" w:rsidP="007A16A2">
      <w:pPr>
        <w:spacing w:after="24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Сонмен қатар дайындық кезінде өзінің алғырлығын, байқағыш – сезімталдығын, іскерлігін пайдалана білуі қажет. Орындаушылардан талап еткенде сыпайы түрде, әдеп-тіліктен аспай әрі сенім білдіру арқылы жетектеп отырса, жұмыс нәтижелі болмақ.    </w:t>
      </w:r>
    </w:p>
    <w:p w:rsidR="007A16A2" w:rsidRPr="00180103" w:rsidRDefault="007A16A2" w:rsidP="00F320AB">
      <w:pPr>
        <w:spacing w:after="120" w:line="240" w:lineRule="auto"/>
        <w:jc w:val="center"/>
        <w:rPr>
          <w:rFonts w:ascii="Times New Roman" w:hAnsi="Times New Roman" w:cs="Times New Roman"/>
          <w:b/>
          <w:sz w:val="32"/>
          <w:szCs w:val="32"/>
          <w:lang w:val="kk-KZ"/>
        </w:rPr>
      </w:pPr>
      <w:r w:rsidRPr="00180103">
        <w:rPr>
          <w:rFonts w:ascii="Times New Roman" w:hAnsi="Times New Roman" w:cs="Times New Roman"/>
          <w:b/>
          <w:sz w:val="32"/>
          <w:szCs w:val="32"/>
          <w:lang w:val="kk-KZ"/>
        </w:rPr>
        <w:t>Жалпы дайындық жоспары</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Әрине, жоспар, партитура терең, жан – жақты талдау жасалған соң оркестрдің мүмкіншілігіне қарай құрылуы қажет. Ол жоспарға;</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-дайындықты қалай ұйымдастыру, қандай қарқынды өтуі;</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-оындаушылармен топтық, жалпы дайындық жүргізу / олардың саны, техникалық қиын орындалатын жерлерді анықтау, </w:t>
      </w:r>
      <w:r w:rsidRPr="00180103">
        <w:rPr>
          <w:rFonts w:ascii="Times New Roman" w:hAnsi="Times New Roman" w:cs="Times New Roman"/>
          <w:sz w:val="32"/>
          <w:szCs w:val="32"/>
          <w:lang w:val="kk-KZ"/>
        </w:rPr>
        <w:lastRenderedPageBreak/>
        <w:t>ансамбльдік тұтастықты сақтау, орындаушылармен жеке сабақ өткізу / ;</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-орындаушыларға әртүрлі тәсілдермен әсер ету / қол қимылдарымен, әндетіп сөзбен жеткізу / ; </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-дайындық түрлері. Оның ішінде әсіресе соңғы, қорытынды дайындыққа көңіл бөлу; </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-шығарманың көркемдік орындаушылық жағы ;</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-окестрдегі аспаптардың құлақ бұрауын қалпына келтіріп отыру; </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партиялардың дұрыс жазылмаған жерлерін дер кезінде түзету, қате орындалған жерлерін ескерту, себептерін анықтау;</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Жүйелі жасалынған жоспары, орындаушылардың шығарманы жылдам ұғып, түсініп, көп уақыт жоғалтпай игеруіне ықпал епек. Партитураны жете талдап, әзірлеп, әр дайындыққа жоспар жасау студент – дирижерлардың бәріне бңрдей қойылатын талап.</w:t>
      </w:r>
    </w:p>
    <w:p w:rsidR="007A16A2" w:rsidRPr="00180103" w:rsidRDefault="007A16A2" w:rsidP="00180103">
      <w:pPr>
        <w:spacing w:after="24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Тағы да айта кететін мәселе, біріншіден, орестрдің дайындық жүргізу процесінің </w:t>
      </w:r>
      <w:r w:rsidR="006E339E" w:rsidRPr="00180103">
        <w:rPr>
          <w:rFonts w:ascii="Times New Roman" w:hAnsi="Times New Roman" w:cs="Times New Roman"/>
          <w:sz w:val="32"/>
          <w:szCs w:val="32"/>
          <w:lang w:val="kk-KZ"/>
        </w:rPr>
        <w:t>әдістемесінің негізгінде, ол</w:t>
      </w:r>
      <w:r w:rsidRPr="00180103">
        <w:rPr>
          <w:rFonts w:ascii="Times New Roman" w:hAnsi="Times New Roman" w:cs="Times New Roman"/>
          <w:sz w:val="32"/>
          <w:szCs w:val="32"/>
          <w:lang w:val="kk-KZ"/>
        </w:rPr>
        <w:t xml:space="preserve"> орындаушылардың </w:t>
      </w:r>
      <w:r w:rsidR="006E339E" w:rsidRPr="00180103">
        <w:rPr>
          <w:rFonts w:ascii="Times New Roman" w:hAnsi="Times New Roman" w:cs="Times New Roman"/>
          <w:sz w:val="32"/>
          <w:szCs w:val="32"/>
          <w:lang w:val="kk-KZ"/>
        </w:rPr>
        <w:t>кәсібилік</w:t>
      </w:r>
      <w:r w:rsidRPr="00180103">
        <w:rPr>
          <w:rFonts w:ascii="Times New Roman" w:hAnsi="Times New Roman" w:cs="Times New Roman"/>
          <w:sz w:val="32"/>
          <w:szCs w:val="32"/>
          <w:lang w:val="kk-KZ"/>
        </w:rPr>
        <w:t xml:space="preserve"> дайындығына өте көп көңіл бөлінуі. Екіншіден орестр мүшелерінің ыңғайлы орналасуының қамтамасыз етілуі де көп мәселені шешетінін ескеруіміз керек.</w:t>
      </w:r>
    </w:p>
    <w:p w:rsidR="007A16A2" w:rsidRPr="00180103" w:rsidRDefault="007A16A2" w:rsidP="00F320AB">
      <w:pPr>
        <w:spacing w:after="120" w:line="240" w:lineRule="auto"/>
        <w:jc w:val="center"/>
        <w:rPr>
          <w:rFonts w:ascii="Times New Roman" w:hAnsi="Times New Roman" w:cs="Times New Roman"/>
          <w:b/>
          <w:sz w:val="32"/>
          <w:szCs w:val="32"/>
          <w:lang w:val="kk-KZ"/>
        </w:rPr>
      </w:pPr>
      <w:r w:rsidRPr="00180103">
        <w:rPr>
          <w:rFonts w:ascii="Times New Roman" w:hAnsi="Times New Roman" w:cs="Times New Roman"/>
          <w:b/>
          <w:sz w:val="32"/>
          <w:szCs w:val="32"/>
          <w:lang w:val="kk-KZ"/>
        </w:rPr>
        <w:t>Партитурамен танысу ,  талдау</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Оркестрдегі дайындық жұмысына әзірлену, орындалатын шығарманың партитурасын талдау мен оны оқып білуден басталады. Партитураны талдау мен оқып білуге арнайы жазылаған әдістер жиақтығы / методикасы  /  жоқ. Әрі дирижер, өзінің тәжірбиесіне , жек творцествалық ізденісіне байланысты шығарманың партитурасын талдап, оның аспаптық құрамын анықтап,аспаптарға бөлінген әуендердіңерекшелігін зерттеп болған соң ғана оны орындаушыларға айтып түсіндіріп жеткізеді.</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Партитурамен танысар алдында студент, шығарманы қашан жазылғаны, тарихы, автордың шығармашылық жолы, белгілі шығармалары туралы біген жөн. Содан кейін барып шығарманың партитурассындағы гармоиялық үндестіктерін, аспап-тарға жазылған партиялардың ерекшелігін, екпіні мен ырғақтың өзгеретін жерін, терминологиялық, цифорлық, әріптік тағы басқа белгілерге көңіл аударып, танысуы қажет.</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lastRenderedPageBreak/>
        <w:t xml:space="preserve">       Партитурамен танысу және оны талдау, бәріншіден аспапта ойнап көруден басталады. Фортепияно, өзінің ерекше құрлысына байланысты, сырнай, не болмаса басқа аспаптарға қарағанда дирижнрдің партитураны талдауда, дыбыстың үндестіктерін, гармониясын аккомпане толық естілуіне тиімді аспап екені бәрімізге мәлім. Ал жеке партияларды, сол жазылған аспаптың өзінде ойнап талдаған дұрыс болады. Бұл жерде әр партияға дыбыс күштері мен қағыстарын жазып, техникалық қиын орындалатын пассаж, варияцияларға саусақтардың дұрыс орналасуын / апплика-тура /белгілеу көзделінеді.</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Жас дирижерға партитураны аспапта ойнап көрмей, оның гармониясын анықтау, ырғағын, екпінін келтіру өте қиын, әсіресе қазіргі кездегі композиторлардың шығармаларындағы дыбыс үндестіктерінің ерекшеліктерімен, гармониялық тілін ажырату оңай емес.</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Партитурада жазылған дыбыс үндестіктерімен, аспаптардың партияларының ерекшеліктерімен толық танысқан соң, студент – дирижер шығармаға теориялық және жеке партияларға талдау жұмысын жүргізеді. Бұл жерде, әр аспаптың партиясында қойылған дыбыс күштеріне, лигаларымен акценттеріне, нукте және басқа белгілерге көңіл бөлумен қатар, әр аспаптың, қағыстары мен, ысқыштардың бағыты, әр партиядағы тональдық белгілер цифрлары мен әріптердің, паузалардың дұрыс жазылғанын тексереді. Партияларда қойылмаған, әлде көшірілген кезде жіберлген бөліге қателерін дайындық кезінде өзгерту – дайындықтың бір қалыпты өтпеуігн, орындаушылардың көңілдеріне бөлінуіне, ішкі тәртіптің бұзылуына ікеп соғады.</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Сонымен қатар, әр дирижер партитураға өзіндік дирижерлық белгілер / разметка / қойғаны жөн. Дирижерлық белгілерді қаламмен, жеңіл белгілеу керек және партитураның ішкі көрінісін бұзбау үшін, өте қажет деген жерлерді / дыбыш – күштерінің өзгеретін, аспаптардың ойыннан шығатын, жайлату мен жылдамдату кезеңдерін / ғана беллгілеу қажет. Еске сала кететін нәрсе, дирижерлық белгілерді тек өзінің жеке партитурасында қолдануға тиісті.</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Студен – дирижер партитурамен жұмыс істеген кезінде шығармаға талдау жасап, өзінше түсініктеме / итерретация / беру </w:t>
      </w:r>
      <w:r w:rsidRPr="00180103">
        <w:rPr>
          <w:rFonts w:ascii="Times New Roman" w:hAnsi="Times New Roman" w:cs="Times New Roman"/>
          <w:sz w:val="32"/>
          <w:szCs w:val="32"/>
          <w:lang w:val="kk-KZ"/>
        </w:rPr>
        <w:lastRenderedPageBreak/>
        <w:t>мүмкіншілігі бар. Осы жұмыс барысындағы негізгі шарт – шығарманы толығымен түсініп, автордың ойын өзгертпей жеткізу болып саналады. Шығарманың текстін жақсы игеріп, талдау жасап, дайындық жүргізген кезде,автрдың ойын бұзып, өте көп өзгерістер енгізуге болмайды. Өз бетінше партитураны талдап, шығармаға түсініктеме беру әрине, оңай емес. Ең алдымен шығарманың формасын, тональдық планын ырғақты құрлысын ұқыпты талдап, оның шығу тарихы жайлы мәліметтерді толығымен жинаған соң түсініктеме беруіне болады.</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Партитураның көркемдік,техникалық, мәнерллә жағын мұқиятталдаудан өтіп, шығарма толық игеріліп, өзінше түсініктеме берілгеннен кейін, дирижер шығарманы қол қимылына түсіруі тиісті.дирижер бұл жерде шығарманың екпінін анықтап, жек аспаптарға, топтарға көрсететін жерлерін, дыбысты үзіп тастау, паузаларды, дыбыс ауытқуы / шың мен қайтуы / екпіндік өзгерістерін ферматаларды қол қимылы арқылы жеткізу, көрсету жолында тиянақты жұмыс істеуі қажет.</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Партитураға дирижерлық талдау жасау бастапқы кезде әрине,қиын соғады. Талдау жұмысы коп уақытты талап емен бірге, өте нақты білімдіқажет етеді. Партитураны талдау кезінде, дирижерлық мамандығынын беретін оқытушы  студент – дирижермен бірге шығармаға кішкене аннотация беруге тиісті. Оның жалпы бағыты төмендегіше;                              -   шығарма және оның авторы жаилы мәліметтер;                                                                             -   орындалатын шығарманың жанры / халық әндері, варияциялар, күйлер, билер т.б. /        -   формасы бір бөлімді, ек бөлімді жай немесе күрделі, шумақты – варияциялар, рондо т.с.с./ ;                                                                                                                                                                 -   өлшемі, екпіні, тональдық планы / ауытқуы, бір үннен басқа бір үнге көшуі / . Фактурасы; плифониялық, гомофондф-гармониялық.                                                                       -   оркестрдың құрамы. Әуендердің партияларға бөлінуі. Ойнау тәсілдері.                                  -   ойналуға қиын жерлерді анықтау;                                                                                                                 -   шығарманың орындаушылық негізі.  Агогика. Шығарманың шының  / куль минация /  анықтау. Шығарманың даму, өсіу характерлаері  / қайталау, вариациялану, үнемі үзіксіз жүрү, секвенциялану т.б.  /;                                                                                                                               -   шығармаға дирижерлық талдау жасау. Дирижерлық тәсілдерді анықтау. Дирижерлық схемалар. Динамиканы, ырғақты, </w:t>
      </w:r>
      <w:r w:rsidRPr="00180103">
        <w:rPr>
          <w:rFonts w:ascii="Times New Roman" w:hAnsi="Times New Roman" w:cs="Times New Roman"/>
          <w:sz w:val="32"/>
          <w:szCs w:val="32"/>
          <w:lang w:val="kk-KZ"/>
        </w:rPr>
        <w:lastRenderedPageBreak/>
        <w:t xml:space="preserve">ферматанф, жылдамдату мен баяулату, жеке аспаптарға, топтарға қол қимылы арқылы көрсету.                                                                               -   дирижерлық жұмысына жалпы анықтама беру;  </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Шығармаға алдын – ала аннотация берілсе, студент – дирижердің шығармада көңіл бөлетін жерлері, оныңң формасы, орындаушылық және дирижерлық тәсілдері арта түсуі даусыз.</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Оркестрдің жұмысының нәтижелі өтуіне бірден – бір себеп – ішкі тәртіп. Мұны студент – дирижердің ұмытпағаны жөн. Дирижер мен оркестрдің красындағы қарым – қатыныс, түсінушілік, біріне – бірі ыңғай танытып, творчестволық бірлікте болу нормалары сақталған жерде жұмыс тартымды және сапалы болары сөзсіз. Ал, дирижер жұмыс үстінде өзінің білімін іріктей, орындаушылырдың қабілетін өсіріп, шығарманың көркемдік жағын айқындап жетілдіріп отыруға міндетті. </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Концертке шыққан кезде, дирижерлық жасаудың сыртқы көрінісіне келсек, онда кейбір студент – дирижерлар қол қимылдарын өте әсерлеп, денесін көп қозғалтып, қызбалыққа салынатындығын, өздерін іштей ‘’ үлкен маман иесі  ‘’ сияқты сезінуінің куәсі болып жүрміз. Әрине, бұл дұрыс емес. Сондықтан, оқтушылардың студенттерді осындай жалған әсершілдіктен сақтандырып отырғаны жөн. Дирижердің қол қимылы өте ықшамды, анық болуы қажеттігін көрнекті дирижнрлардың өз тәжірбиелерінен жинаққаған деректерден білеміз. Олар концерт кезінде өздерін жиақы, қарапайым, сыпайы ұстап, орындаушылардың бәрін назарынан тыс қалдырмай, ішкі толқынысын сыртқы үндестігімен тұтастырып отырса оның көркрменге берер әсері де мол болмақ. Дирижерлық жасаудың сыртқы көрінісінің тағы да бір кезеңін есек салсақ, артық болмас.</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Концерт кезінде әр түрлі жағдай болуы мүмкін. Мысалы; аспаптардың уақытында түспеуі, штрихтардың дұрыс орындалмауы, студент – дирижер, тез арада орындалмауы, кейбір ноталардың айналмай түсіп қалуы т.с.с. осындай кезеңдерде, студент – дирижер тез арада орындаушының қатесін жөндеуге ұмтылу мен қатар, өзінің наразылығын білдіріп, абыржымауы қажет. Әрине, бұл тек партитураны жақсы меңгерген, жатқа блетін, терең ұғынып талдаған дирижердің ғана қолынын келетін іс – қимыл.</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lastRenderedPageBreak/>
        <w:t xml:space="preserve">       Шығарманың концетте ойдағыдай ойналуы, ең соңғы,қортынды дайындықтың нәтижесіне байланысты. Соңғы дайындықта - шығарманың көркемдігін нығайтумен қатар, концерт өтетін залдың акустикалық ерекшелікткерін ескеруге мүмкіншілік туады. </w:t>
      </w:r>
    </w:p>
    <w:p w:rsidR="006E339E" w:rsidRPr="00D9710C" w:rsidRDefault="007A16A2" w:rsidP="007A16A2">
      <w:pPr>
        <w:spacing w:after="24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Оркестрдің партитурасында көрсетілген орындалу шарттары толық жүзеге асып, шығарма ойдағыдай толық игеріліп, дирижер мен оркестрдің арасында өзара түсіністік болған сәтте, алға қойған мақсат орындалады. </w:t>
      </w:r>
    </w:p>
    <w:p w:rsidR="007A16A2" w:rsidRPr="00180103" w:rsidRDefault="007A16A2" w:rsidP="00F320AB">
      <w:pPr>
        <w:spacing w:after="120" w:line="240" w:lineRule="auto"/>
        <w:jc w:val="center"/>
        <w:rPr>
          <w:rFonts w:ascii="Times New Roman" w:hAnsi="Times New Roman" w:cs="Times New Roman"/>
          <w:sz w:val="32"/>
          <w:szCs w:val="32"/>
          <w:lang w:val="kk-KZ"/>
        </w:rPr>
      </w:pPr>
      <w:r w:rsidRPr="00180103">
        <w:rPr>
          <w:rFonts w:ascii="Times New Roman" w:hAnsi="Times New Roman" w:cs="Times New Roman"/>
          <w:b/>
          <w:sz w:val="32"/>
          <w:szCs w:val="32"/>
          <w:lang w:val="kk-KZ"/>
        </w:rPr>
        <w:t>Оркестрмен жеке орындаушыны сүйемелдеу ерекшелігі</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Оркестр мен жеке орындаушыны / аспаптық, әндік / сүйемелдеу жұмысыда, дирижер, қол қимылының техникасына өзіндік ерекшелеу әдістерді қолдануына тура келеді.</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Дирижер орындаушыны оркестрмен сүйемелдеуі үшін, аспапта ойнау технологиясымен, әншінің орындаушылық жете таныс болу қажет. Сүйемелдеу процесінде, басты кейіпкер, жеке орындаушы болған соң, оның орындайтын партиясы, дирижер үшін ең негізгі болып саналады. </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Егер, жеке орындаушы, әнші болса, дирижер әншінің дауысының күшіне, дыбыс көлемінің мәнерлілігіне және орындаушылық тәсілдеріне назар аударуға тиісті. Сонымен қатар, әншінің дауысын жақсы ажыратуы, әсіресе тыныс алатын кездерін, орындаушылық техникасына көңіл бөліп, мән беріп отыруы қажет. Осы маұсатта, студент – дирижер н сабағына қатысып сабақ өту процесін зер салып бақыласа, практикалық жұмысына өте тиімді болар еді.</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Аспапта орындаушыны немесе әншіні сүйемелдеген кезде оркестрдің дыбыс күші төмендек болуын және орындаушыны әруақытта тыңдап сүйемелдеудің қажеттігін білеміз. Бірақ, аита кететін жай,оркестр жкек орындаушыға тіптен бағынышты болып, өзіндік бейнесін, мәнерлік күшін жоғалтпауы керек. Сол себепті дирижер бұл жерде, оркестрмен жеке орындаушының арасындағы дыбыс күштерін реттеумен қатар, оркестрдің жеке орындаушыға кедергі жасамай, мүмкіндігінше оған жәәрдем етуін ескертіп отыруға міндетті.</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lastRenderedPageBreak/>
        <w:t xml:space="preserve">      Жеке орындаушы профессионал болса, орындалатын шығарманың екпінін, фразировкасын, дыбыс күштерінің алмасу кезеңдерін оркестр мүшелерінің алдында талқылап келісіп алғаны жөн.</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Егер орындаушы тәжірибиесіз болса, онда мамандығынын сабақ беретін оқытушымен бірлесе отырып, шығарманың екпінін және орындаушылық ерекшеліктерінің анықтап алуы шарт. Жас орындаушы концертте өзінің тәжрибиесіздігінің және орындау үстінде толқуының арқасында, белгілі екпіннен ауытқуы ықтимал. Солай болған жағдайда, дирижер орындаушының соңынын амалсыз ілесуіне тура келетіні созсіз. Сондықтан шығарманың екпінін, дыбыс күштердің дайындыұ кезінде әбден жаттықтырып орындаушыға тек қолға қарап ойнауын талап ету керек. Оркестр мұндай жағдайда икемді, биімді болуы қажет. Ал, дирижердың өзі әр уақытта екпіннің ауытқитын жерлерін алдын - ала сезіп, болдырмауға тырысып, оркестрдің аспаптарының дұрыс түсіп дыбысты үзіп тастайтын жерлерін және т.с.с. қадағалап тұруы қажет.</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Дирижер, орындушының шығармадағы коденциясымен интерлюдияларын ерекше әдіспен дирижерлық жасауы тиісті. Егер, оркестр бүкіл каденцияда бір ферматасы бар паузаны ұстап тұратын болса, онда дирижер қоли қимылдарының  әрекетін тоқтатып, ауфтакт беруі орындалады. Кейбір шығармалардың каденциясында, оркестр бір тактылы емес, көп тактылы паузаны ұстап тұруына тура келеді. Бұл жерде, дирижер, өзінің ыңғайына қарап, екі түрлі жолмен қол қимылының әрекетін жасауына болады. Біріншісі, оркестрге әт тактының бірінші үлесін көрсету арқылы, екіншісі, қол қимылын іске қоспай, тек бітер кезінде көтеріп оркестрді қосуға әрекет жасауында.</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Келесі мысал, оркесрт каденцияның соңына дейін бірінші үлесті ойнайтын болса, ол жерде дирижнрға бүкіл тактыны дирижерлық етуінің қажеті жоқ, тек бірінші үлесті көрсетіп тұрсаболғаны. Себебі, тактаның үлестерінің бәрін қол қимылына түсірсек, онда дирижер жеке орындаушымен қабаттасып, оның кейбір өзіндік орындаушылық тәсілдеріне кедергі жасауы мүмкін.</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Бірінші үлесті көрсету тәсілін тағы да бір мысалдап көрелік. Егер, оркестр каденцияда бірнеше тактадағы ноталарды педаль </w:t>
      </w:r>
      <w:r w:rsidRPr="00180103">
        <w:rPr>
          <w:rFonts w:ascii="Times New Roman" w:hAnsi="Times New Roman" w:cs="Times New Roman"/>
          <w:sz w:val="32"/>
          <w:szCs w:val="32"/>
          <w:lang w:val="kk-KZ"/>
        </w:rPr>
        <w:lastRenderedPageBreak/>
        <w:t xml:space="preserve">ретінде ұстап тұрса / классикалық концерттерде жиі кездеседі / тек бірінші үлес көрсетілуі тиісті. </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Ал, егер тактада екі – үш нотадан болса, тактаны толық дирижерлау қажет болады. Каденция, жеке интерлюдияларда дирижердің қол қимылы басыңқы, ауыр болмай, өте жеңіл, анық көрсетілуі тиісті. </w:t>
      </w:r>
    </w:p>
    <w:p w:rsidR="007A16A2" w:rsidRPr="00180103" w:rsidRDefault="007A16A2" w:rsidP="007A16A2">
      <w:pPr>
        <w:spacing w:after="24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Сонымен, оркестрмен жеке орындаушыны сүйемелдеуге дирижерға үлкен міндет жүктелетінін білдік. Бұл жұмыс барысында, біріншіден, жекке орындаушының партиясының ой – қырын жақсы талдап, аспапта ойнау тәсілдерімен әншінің орындаудағы техникасын дұрыс қолданса, екншіден оркестрдің сүйемелдеушік әдістерін, ансамбльдік тұтастығын, динамикалық дыбыс күштерін анықтап, оркестрмен орындаушының творчестволық бірлестігін шыңдай түссе, үшіншіден, ұимылдарын дұрыс пайдалануын ойлаумен қатар, орындаушыға шығарманың мазмұнын толық ашуына ықпалын тигізіп, жәрдем беріп, дайындықты бастаған кезінен, кқнцертке дейін жоғарыда айтылған мәселелер оны толғандырып, іс жүзінде әрекет жасаған кезінде ған жұмысы жемісті нәтижелі болады деп сенеміз.  </w:t>
      </w:r>
    </w:p>
    <w:p w:rsidR="007A16A2" w:rsidRPr="00180103" w:rsidRDefault="007A16A2" w:rsidP="00F320AB">
      <w:pPr>
        <w:spacing w:after="120" w:line="240" w:lineRule="auto"/>
        <w:jc w:val="center"/>
        <w:rPr>
          <w:rFonts w:ascii="Times New Roman" w:hAnsi="Times New Roman" w:cs="Times New Roman"/>
          <w:b/>
          <w:sz w:val="32"/>
          <w:szCs w:val="32"/>
          <w:lang w:val="kk-KZ"/>
        </w:rPr>
      </w:pPr>
      <w:r w:rsidRPr="00180103">
        <w:rPr>
          <w:rFonts w:ascii="Times New Roman" w:hAnsi="Times New Roman" w:cs="Times New Roman"/>
          <w:b/>
          <w:sz w:val="32"/>
          <w:szCs w:val="32"/>
          <w:lang w:val="kk-KZ"/>
        </w:rPr>
        <w:t>Дирижерлық қабілетті жетілдіру</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b/>
          <w:sz w:val="32"/>
          <w:szCs w:val="32"/>
          <w:lang w:val="kk-KZ"/>
        </w:rPr>
        <w:t xml:space="preserve">       </w:t>
      </w:r>
      <w:r w:rsidRPr="00180103">
        <w:rPr>
          <w:rFonts w:ascii="Times New Roman" w:hAnsi="Times New Roman" w:cs="Times New Roman"/>
          <w:sz w:val="32"/>
          <w:szCs w:val="32"/>
          <w:lang w:val="kk-KZ"/>
        </w:rPr>
        <w:t xml:space="preserve">Болашақ оркестр колектифтерінің жетекшілеріне және дирижерларына білім беріп, профессиналды тұрғыда болжап жетілдіру үшін, біз негізге алып отырған бес дарындылық қабілетін ашып тәрбиелеу міндетіміз. Олар;                                                                                             -   жалпы музыкалық қабілеті                                                                                                                        -   жалпы  орындаушылық қабілеті                                                                                                                        -   арнаулы дирижерлық қабілеті                                                                                                                                        -   оқытушылық қабілеті                                                                                                                                                    -   ұйымдастырушылық қабілеті </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Мамандарды даярлауды, арнаулы жоғарғы оқу орындары, студенттің профессионалды дирижер, оқытушы болуы мен қатар, мәдениет – ағарту саласында белсенді қызымен жасауына, алған білімін жинақтап, тәжірибие үстінде ары қарай жетілдіру мақсатына үлкен ықпал тигізері сөзсіз.</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Сонымен қатар, студенттің жалпы музыкалық білім алуына, маман ретінде өсіп, жетілуне жалғыз оқу барысымен шектелмей </w:t>
      </w:r>
      <w:r w:rsidRPr="00180103">
        <w:rPr>
          <w:rFonts w:ascii="Times New Roman" w:hAnsi="Times New Roman" w:cs="Times New Roman"/>
          <w:sz w:val="32"/>
          <w:szCs w:val="32"/>
          <w:lang w:val="kk-KZ"/>
        </w:rPr>
        <w:lastRenderedPageBreak/>
        <w:t>театр, кино, концерттер, демалыс кештері, қоғамдық жұмыстар т.с.с. шаралар мен толықтырылып отыруы қажет. Ал жалпы орындаушылық қабілетін дирижерлау сыныбымен бірге; негізгі мамндығы, фортепиано, оркестр сыныбы оркестрге практикалық жұмысы меен аспаптану, шығарманы оркестрге лайықтап түсіру пәндерімен байланыстырып, ұштау тиімді болады. Дирижеолық қабілетін жетілдіруге, дирижерлау сыныбын оқытушысының бақылауы арқылы және басқа дирижерлардың жұмыстарын көріп, іштей сезініп, тәжірибие алуы арқылы тағы да сол сияқты әсер қалдыратын фактылер мен себептер ықпалын тигізуі мүмкін.</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Күнделікті оркестр жетекшісінің жұмысында, оның барысында әртүрлі оқулық, тәрбиелік мәселелерді қалай болса солай шешпей, тереңірек үңіліп, оқытушы өзінің таразысына салып, мән – жайға көңіл бөліп, дұрыс шешім қабылдауға, болашақ мамандарға үлгі боларлықтай ақылын, ойын ортаға салып, ашық айтып отырғаны орынды деп есептейміз.</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Оркестр жетекшісі, дирижері болу үшін – орындаушылармен жұмыс жасай алу, оларды баулып бірлікке тартып басқару, оқулық-тәрбиелік, концерттік жұмыстарды жоспарлау, бір сөзбен аитқанда, ұйымдастырушылық қабілеті шыңдаумен оның тігісі мен қыртысын ажырата білу және үйрену, ең қажетті мәселелердәң бірі болып саналады.</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Дирижерлау пәнәнің ең басты, маңызды кей бір мәселелеріне тоқталатын болсақ ол оқу барысында, күнделікті сабақтың иәнді, саплы өтуі, біріншіден, студенттің дайындығы-на, тапсырманың орындаоуына байланысты ьлса, екіншіден, оқытушының түсіндіруімен бастапқы сабақтарда қадағалап, дұрыс жол – жоба көрсетіп кейбір қол қимылдарының келіспей жатқан жерлерін игенруге жәрдем беріп және олардың саналы жасалуына ықпал тигізуінде. </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Берілген тапсырманы, музыкалық шығармаларға студент өздігінен дайындаған кезңнде, шығарманы ұғып, орындаушылық тәсілдерін, екпін және ырғақтардың ерекшеліктерін, дыбыстардың ауытқу кезеңдерін, оған қосымша, автор туралы, шығарма-ның тональдык өзгерістеріне мән біріп, содан соң, қол қимылына түсіру – дирижерлау пәнінің ең бірінші кезеңдеріндегі талаптардың маңыздысы болып саналады.осы кзде п2н оқытушысының атқарар </w:t>
      </w:r>
      <w:r w:rsidRPr="00180103">
        <w:rPr>
          <w:rFonts w:ascii="Times New Roman" w:hAnsi="Times New Roman" w:cs="Times New Roman"/>
          <w:sz w:val="32"/>
          <w:szCs w:val="32"/>
          <w:lang w:val="kk-KZ"/>
        </w:rPr>
        <w:lastRenderedPageBreak/>
        <w:t>жұмысы өте үлкен.біріншіден, оқытушы шығарманы қалай талдау кажеттілігін, оның формасы, екпіні, тональдық жоспары жөнінде, қол қимылы арқылы қалай игерілуінің қажеттігін түсіндіріп, екіншіден, қол қимылдары әсерлі, және нақты болуын қадағалау ретінде жүргізіледі.</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Жоғарыда айтыған жұмыс, әрине, сабақтарда оң қол мен сол қолдың міндеті, дирижердің дұұрыс ; ұруы, аспаптың жан – жақты икемді қойылғанынынаң соң, сонымен қатар матрлік схемаларды қол қиимылына түсіріп, ауфтактыны алу тәсілдері жатталып, дирижерліқ өнердің, оның ішінде дирижедің атқаратын міндеті мен  алға қояр мақсаты жайлы толық түсінік алған кезде ғана, шағыын шығармалар арқлы, қол қимылына түсірілуі қажет.</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Дирижерлау сыныбында шығарманы қол қимылына түсіру жұмысы төмендегі ретте жүргізілуі тиісті. Шығарма фортепиянода бірнеше рет ойналып, оның мазмұнын ұғып түсіну; шығарманың формасын, аспаптық немесе ән жағына жазғанын анықтау; шығарманың композиторы, оның шығармалық қорымен, өмір сүрген кезеңдерін бірге атсалысып жүрген әріптестері жайлы толық мағлұматтар жинап, оқып, білу; шығарманың ойы мен мазмұны белгілі болған шақта, орындаушылық жоспар құру.</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Шығарма жан – жақты талданып, ол туралы толық түсінік алған кезде ғана қол қимылына түсіріліп, сол арқылы жеткізу кезеңі басталады.</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Оқытушы, студенттің тапсырманы қандай дәрежеде орындап келгенін тексеру үшін, сабақ барысында төмендегі мәселеге зейін қойып, көңіл аударған жөн. Олар ;                                        -   студенттің шығарманы қандай дірежеде түсініп, мазмұнын дұрыс жеткізе алуына;                             -   өзінің жек дайындығы, орындаушылық, жоспарының нақты іске асырылуына;                                    -   диамикалық ауытқуымен екпінінің т.с.с. қол қимылына түсіріліп, игерілуіне.</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Студенттің жеке қзінің дайындығын тексеріп, бақылаудан бөтен; шығарманың қалай игерілуіне; сабақтың өту барысымен оны қорыту / студентті бағалау / ;  келесі игерілетін, алға қойылатын міндеттер мен мақсаттар туралы және үй тапсырмасы мәселері көзден таса қалмауы қажет. Жалпы, сабақ творчестволық деңгейде өтуі үшін, төмендгі ммәселелерге мән беру керек. Олар, студент </w:t>
      </w:r>
      <w:r w:rsidRPr="00180103">
        <w:rPr>
          <w:rFonts w:ascii="Times New Roman" w:hAnsi="Times New Roman" w:cs="Times New Roman"/>
          <w:sz w:val="32"/>
          <w:szCs w:val="32"/>
          <w:lang w:val="kk-KZ"/>
        </w:rPr>
        <w:lastRenderedPageBreak/>
        <w:t>пен оқытушының арасындағы өзара түсінушілік болуына; студенттің кей бір кемшілігі мен жетістері жайлы ашық айтылуына; ұсыныстар мен пікірлерін қолдау, немесе озін ойын артаға салыуына; т.с.с.</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Біздің ойымызша, тек өзара түсінушілік, пікірлесу арқылы жұмыс жемісті және тартымды болуы ықтимал.</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Келесі мәселе, кейбір оқу орынында қолдау тауып, ал кей біреулерінде әлі тәжірбиге егізілмеген; аспаптық – оқулық ансамбль жайлы болмақ.</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Дирижерлық жасаумен қатар, дирижерлық практиканы оқу процесінде атқаратын ролі үлкен. Осыған сәйкес оқу баысында әр сынып аспаптық – оқулық ансамбльді өз тәжіриебесіне енгізсе, іс жөнінде сабақ тиімді және саплы өтері сөзсіз, әрине, бұл тәжіриебе басқа сыныптың оқушылырымен бірге жүргізілсе, оқу прцесін жоғары деңгейге көтерген болар еді.</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Емтихан кезінде студенттер тек фортепияна арқылы емес, кейбір аспаптарды қөздерімен көріп,, олардың быбыс көлемін, орындушылық ерекшеліктерн құлақпен естісе, блашақ үлкен оркестрдің шығуына септігін тигізері мол болмақ. Ал, осындай аспаптық ансамбльдердің репертуарына қазақтың халқ күйлері мен әндерін, шағын аспаптық шығармалармен қатар, арнайы қазақ халық аспаптық ансамбльдеріне түсірілген шығармаларды да қолдануға болады.</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Оқытушылар әр сабақтан соң, студентпен ақылдаса отырып, келесі дайындықтың жоспарын жасап, творчестволық ізденіс үстінде мақсаттар қойып, игерілетін жқмыстар жайлы әнгіме өткізгені орынды. Ал, өткен дайындыққа қысқаша талдау жасап, кемшіліктері мен жетістіктерін ортаға салып, осы әнгіме ансамбль, орындаушыларында сөзге тартып ұйымшылдық білдірсе, жұмыс қте тиімді әсерлі болары сөзсіз.</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Музыкалық шығарманың орындалуы мен тыңдаушылардың алдында, дирижерлау, творчестовлық кезеңнің шыңы екендігін студентке түсіндірген жөн. Сонымен қатар, ұлттық шығарманың көркемдік насихаттаушысы және оның сапалы, тартымды болуына жауапты екендігін есіне салып отыру қажет. Алғашқы сабақтардан бастап алдында үлкен міндеттердің тұрғанын шығарманың көркемдік жағы мен қатар, бүкіл репертуарына және </w:t>
      </w:r>
      <w:r w:rsidRPr="00180103">
        <w:rPr>
          <w:rFonts w:ascii="Times New Roman" w:hAnsi="Times New Roman" w:cs="Times New Roman"/>
          <w:sz w:val="32"/>
          <w:szCs w:val="32"/>
          <w:lang w:val="kk-KZ"/>
        </w:rPr>
        <w:lastRenderedPageBreak/>
        <w:t>орындаушылық шеберліктеріне жауапты екенін, әр студенттің санасына жеткізумен қатар, талап теуге міндеттіміз.</w:t>
      </w:r>
    </w:p>
    <w:p w:rsidR="007A16A2" w:rsidRPr="00180103" w:rsidRDefault="007A16A2" w:rsidP="007A16A2">
      <w:pPr>
        <w:spacing w:after="120" w:line="240" w:lineRule="auto"/>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Қорыта келгенде, қазақ-қлт аспаптар оркестрі , музыкалық аспаптар құрамы, сапасы, дыбыс боялары жағынан оте бай. Ал, партитурасы, аспаптардың үндестігі мен дыбыстардың молшылығына орай табиғи көріністерді айқын бейнелейтіндігі жағынан өте тартымды. Кез келген талантты халық композиторларынң шығармаларын оркестрге түсіріп, орындата білсек, ол туындылардың халқымызға берері мол, сыйлар ләззаты көп – ақ. Әрине, ұлт аспаптарының орындаушылық мүмкіншіліктері мол болған сайын дирижердің орындаушылық міндеті де арта түсуі сқзсіз.</w:t>
      </w:r>
    </w:p>
    <w:p w:rsidR="007A16A2" w:rsidRPr="00180103" w:rsidRDefault="007A16A2" w:rsidP="00F320AB">
      <w:pPr>
        <w:spacing w:after="24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Қазіргі кездегі жоғарғы оқу орындарындағы қайта құру талаптарына сәйкес сяси – идеялы, эстетикалық талғамы жоғары музыканттарды, жетекші – дирижерларды тәрбиелеп, дайындауға толық мүмкіншіліктер бар.   </w:t>
      </w:r>
    </w:p>
    <w:p w:rsidR="00571077" w:rsidRPr="00180103" w:rsidRDefault="00F320AB" w:rsidP="00F320AB">
      <w:pPr>
        <w:spacing w:after="120" w:line="240" w:lineRule="auto"/>
        <w:jc w:val="center"/>
        <w:rPr>
          <w:rFonts w:ascii="Times New Roman" w:hAnsi="Times New Roman" w:cs="Times New Roman"/>
          <w:b/>
          <w:sz w:val="32"/>
          <w:szCs w:val="32"/>
          <w:lang w:val="kk-KZ"/>
        </w:rPr>
      </w:pPr>
      <w:r w:rsidRPr="00180103">
        <w:rPr>
          <w:rFonts w:ascii="Times New Roman" w:hAnsi="Times New Roman" w:cs="Times New Roman"/>
          <w:b/>
          <w:sz w:val="32"/>
          <w:szCs w:val="32"/>
          <w:lang w:val="kk-KZ"/>
        </w:rPr>
        <w:t>Концертке шығу</w:t>
      </w:r>
    </w:p>
    <w:p w:rsidR="007A16A2" w:rsidRPr="00180103" w:rsidRDefault="00571077" w:rsidP="00523E79">
      <w:pPr>
        <w:spacing w:after="240" w:line="240" w:lineRule="auto"/>
        <w:ind w:firstLine="709"/>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Оркестрмен концертке шығу бүкіл жыл бойығы </w:t>
      </w:r>
      <w:r w:rsidR="0098291D" w:rsidRPr="00180103">
        <w:rPr>
          <w:rFonts w:ascii="Times New Roman" w:hAnsi="Times New Roman" w:cs="Times New Roman"/>
          <w:sz w:val="32"/>
          <w:szCs w:val="32"/>
          <w:lang w:val="kk-KZ"/>
        </w:rPr>
        <w:t xml:space="preserve">жұмыстың қорытындысы болып табылады. Бұл бір жағынан ұжым мен оның жетекшісінің шығармашылық өнерінің өсіп, жетілгендігін көрсетеді. Концерттің табысты өтуі үйірме мүшелерін қанағаттандырып, өзіне деген сенімін арттырады. Сондықтан да әуесқой оркестр ұжымын концерттік эстрадаға алға шығарғандығы үлкен жауапкершілігін еске сала кетудің артықшылығы болмас. Әуесқой ұжымның концерттік орындаушылық тәжірибесінде репертуар іріктей білудің маңызы ерекше орын алады. Концерттің бағдарламасының жан-жақты болғаны дұрыс. Көп жағдайдағы бағдарламадағы шығармалардың біркелкі сарында қайталанып жататынын көруге болады. Мұндайда шығармалардың құндылығына қарамастан қысқартып, әуенді, сазды, шығармаларды қарқынды, жүрдек ойналатын шығармалармен алмастырып отырған абзал. Сонымен қатар бағдарламаның әр алуан болуы үшін оған жеке әнші мен аспапта ойнаушылардан басқа түрлі ансамбль құрамдарын да енгізген жөн. Бағдарламаға халықтың ән-күйлерімен қатар Қазақстан композиторларының және басқа да Республикалар мен шетел композиторларының туындыларын </w:t>
      </w:r>
      <w:r w:rsidR="0098291D" w:rsidRPr="00180103">
        <w:rPr>
          <w:rFonts w:ascii="Times New Roman" w:hAnsi="Times New Roman" w:cs="Times New Roman"/>
          <w:sz w:val="32"/>
          <w:szCs w:val="32"/>
          <w:lang w:val="kk-KZ"/>
        </w:rPr>
        <w:lastRenderedPageBreak/>
        <w:t xml:space="preserve">енгізген жөн. Бағдарламаға енген музыкалық шығармалар өздерінің мазмұн-мағынасы жағынан етілетін концерттік сипаты мен тақырыбына сай болуы керек. Сол себепті жетекші клубтың көркемдік жетекшісімен концерттік бағдарламасы жөнінде алдын ала келісіп алғаны дұрыс. </w:t>
      </w:r>
      <w:r w:rsidR="00E23FFB" w:rsidRPr="00180103">
        <w:rPr>
          <w:rFonts w:ascii="Times New Roman" w:hAnsi="Times New Roman" w:cs="Times New Roman"/>
          <w:sz w:val="32"/>
          <w:szCs w:val="32"/>
          <w:lang w:val="kk-KZ"/>
        </w:rPr>
        <w:t xml:space="preserve">Концерттік бағдарламаны музыкалық шығармалардың бірте-бірте шарықтап, соңында кульминациялық шегіне жету принципінде құру қажет. Бағдарламаны жәй немесе салтанатты түрдегі шығармалармен бастауға болады. Кейін қарқын, бояу ерекшеліктерін ескеріп, жеке орындаушыларды алмастыра отырып, бағдарламаның біртіндеп дыбыс қуатының әсерленіп күшеюіне көңіл бөлген жөн. Бағдарламаның соңына дыбыс күші мол, айшықты шығармаларды қойған абзал. </w:t>
      </w:r>
    </w:p>
    <w:p w:rsidR="00E23FFB" w:rsidRPr="00180103" w:rsidRDefault="00E23FFB" w:rsidP="00180103">
      <w:pPr>
        <w:spacing w:after="120" w:line="240" w:lineRule="auto"/>
        <w:contextualSpacing/>
        <w:jc w:val="center"/>
        <w:rPr>
          <w:rFonts w:ascii="Times New Roman" w:hAnsi="Times New Roman" w:cs="Times New Roman"/>
          <w:sz w:val="32"/>
          <w:szCs w:val="32"/>
          <w:lang w:val="kk-KZ"/>
        </w:rPr>
      </w:pPr>
      <w:r w:rsidRPr="00180103">
        <w:rPr>
          <w:rFonts w:ascii="Times New Roman" w:hAnsi="Times New Roman" w:cs="Times New Roman"/>
          <w:sz w:val="32"/>
          <w:szCs w:val="32"/>
          <w:lang w:val="kk-KZ"/>
        </w:rPr>
        <w:t>ОРКЕСТРДІҢ КОНЦЕРТКЕ ШЫҒУ БАҒДАРЛАМАСЫНЫҢ ҮЛГІСІ</w:t>
      </w:r>
    </w:p>
    <w:p w:rsidR="00E23FFB" w:rsidRPr="00180103" w:rsidRDefault="00E23FFB"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1.С.Мұхамеджанов «Шаттық отаны»</w:t>
      </w:r>
    </w:p>
    <w:p w:rsidR="00E23FFB" w:rsidRPr="00180103" w:rsidRDefault="00E23FFB"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2.Л.Хамиди «Қазақ вальсі»</w:t>
      </w:r>
    </w:p>
    <w:p w:rsidR="00E23FFB" w:rsidRPr="00180103" w:rsidRDefault="00E23FFB"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3.Э.Григ «Норвежский танец»</w:t>
      </w:r>
    </w:p>
    <w:p w:rsidR="00E23FFB" w:rsidRPr="00180103" w:rsidRDefault="00E23FFB"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rPr>
        <w:t>4</w:t>
      </w:r>
      <w:r w:rsidRPr="00180103">
        <w:rPr>
          <w:rFonts w:ascii="Times New Roman" w:hAnsi="Times New Roman" w:cs="Times New Roman"/>
          <w:sz w:val="32"/>
          <w:szCs w:val="32"/>
          <w:lang w:val="kk-KZ"/>
        </w:rPr>
        <w:t xml:space="preserve">.Дәулеткерей «Қос </w:t>
      </w:r>
      <w:proofErr w:type="gramStart"/>
      <w:r w:rsidRPr="00180103">
        <w:rPr>
          <w:rFonts w:ascii="Times New Roman" w:hAnsi="Times New Roman" w:cs="Times New Roman"/>
          <w:sz w:val="32"/>
          <w:szCs w:val="32"/>
          <w:lang w:val="kk-KZ"/>
        </w:rPr>
        <w:t>ал</w:t>
      </w:r>
      <w:proofErr w:type="gramEnd"/>
      <w:r w:rsidRPr="00180103">
        <w:rPr>
          <w:rFonts w:ascii="Times New Roman" w:hAnsi="Times New Roman" w:cs="Times New Roman"/>
          <w:sz w:val="32"/>
          <w:szCs w:val="32"/>
          <w:lang w:val="kk-KZ"/>
        </w:rPr>
        <w:t>қа»</w:t>
      </w:r>
    </w:p>
    <w:p w:rsidR="00E23FFB" w:rsidRPr="00180103" w:rsidRDefault="00E23FFB"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rPr>
        <w:t>5</w:t>
      </w:r>
      <w:r w:rsidRPr="00180103">
        <w:rPr>
          <w:rFonts w:ascii="Times New Roman" w:hAnsi="Times New Roman" w:cs="Times New Roman"/>
          <w:sz w:val="32"/>
          <w:szCs w:val="32"/>
          <w:lang w:val="kk-KZ"/>
        </w:rPr>
        <w:t>.П.Чайкин «Праздничная увертюра»</w:t>
      </w:r>
    </w:p>
    <w:p w:rsidR="00E23FFB" w:rsidRPr="00180103" w:rsidRDefault="00E23FFB"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rPr>
        <w:t>6</w:t>
      </w:r>
      <w:r w:rsidRPr="00180103">
        <w:rPr>
          <w:rFonts w:ascii="Times New Roman" w:hAnsi="Times New Roman" w:cs="Times New Roman"/>
          <w:sz w:val="32"/>
          <w:szCs w:val="32"/>
          <w:lang w:val="kk-KZ"/>
        </w:rPr>
        <w:t>.Румынская народная песня «О, Мурашэ»</w:t>
      </w:r>
    </w:p>
    <w:p w:rsidR="00E23FFB" w:rsidRPr="00180103" w:rsidRDefault="00E23FFB"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rPr>
        <w:t>7</w:t>
      </w:r>
      <w:r w:rsidRPr="00180103">
        <w:rPr>
          <w:rFonts w:ascii="Times New Roman" w:hAnsi="Times New Roman" w:cs="Times New Roman"/>
          <w:sz w:val="32"/>
          <w:szCs w:val="32"/>
          <w:lang w:val="kk-KZ"/>
        </w:rPr>
        <w:t>.И. Штраус «Персидский марш»</w:t>
      </w:r>
    </w:p>
    <w:p w:rsidR="00E23FFB" w:rsidRPr="00180103" w:rsidRDefault="00E23FFB"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rPr>
        <w:t>8</w:t>
      </w:r>
      <w:r w:rsidRPr="00180103">
        <w:rPr>
          <w:rFonts w:ascii="Times New Roman" w:hAnsi="Times New Roman" w:cs="Times New Roman"/>
          <w:sz w:val="32"/>
          <w:szCs w:val="32"/>
          <w:lang w:val="kk-KZ"/>
        </w:rPr>
        <w:t>.А. Свидиров «Вальс»</w:t>
      </w:r>
    </w:p>
    <w:p w:rsidR="00E23FFB" w:rsidRPr="00180103" w:rsidRDefault="00E23FFB"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rPr>
        <w:t>9</w:t>
      </w:r>
      <w:r w:rsidRPr="00180103">
        <w:rPr>
          <w:rFonts w:ascii="Times New Roman" w:hAnsi="Times New Roman" w:cs="Times New Roman"/>
          <w:sz w:val="32"/>
          <w:szCs w:val="32"/>
          <w:lang w:val="kk-KZ"/>
        </w:rPr>
        <w:t>.Н. Будашкин «Концерт для домбры с оркестром»</w:t>
      </w:r>
    </w:p>
    <w:p w:rsidR="00E23FFB" w:rsidRPr="00180103" w:rsidRDefault="00E23FFB"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10.Құрманғазы «Сары арқа»</w:t>
      </w:r>
    </w:p>
    <w:p w:rsidR="006E339E" w:rsidRPr="00D9710C" w:rsidRDefault="00E23FFB" w:rsidP="00180103">
      <w:pPr>
        <w:spacing w:after="240" w:line="240" w:lineRule="auto"/>
        <w:ind w:firstLine="709"/>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Концертке шығардың алдында сол концерт өтілетін сахнада сол концертке қатысушылардың бірлескен даярлығын өткізген жөн. Оркестр мүшелері сахнаға даярланып, залдың окустикалық ерекшеліктеріне үйренуі тиіс. Ол үшін бір емес, кем дегенде 2-3 дайындық өткізу керек. Залдың жаңа акустикалық жағдайына байланысты бағдарламаны орындау барысында түзетулер мен түрлі ескертпелер болуы мүмкін. Шешуші даярлық кезінде түзетулер мен </w:t>
      </w:r>
      <w:r w:rsidR="00737FA2" w:rsidRPr="00180103">
        <w:rPr>
          <w:rFonts w:ascii="Times New Roman" w:hAnsi="Times New Roman" w:cs="Times New Roman"/>
          <w:sz w:val="32"/>
          <w:szCs w:val="32"/>
          <w:lang w:val="kk-KZ"/>
        </w:rPr>
        <w:t xml:space="preserve">түрлі ескертпелердің дұрыстығы тағы да бір қаралып, бағдарлама толығымен концерттегідей орындалады. Залдың акустикасын соңғы рет бағалау тек қана зал көрермендерге толы концерт кезінде ғана мүмкін себебі, концерт кезіндегідей бос залда дайындық өткізген дыбыс айырмашылығы әр қилы болады. </w:t>
      </w:r>
    </w:p>
    <w:p w:rsidR="00525F2B" w:rsidRPr="00180103" w:rsidRDefault="00525F2B" w:rsidP="00525F2B">
      <w:pPr>
        <w:spacing w:after="120" w:line="240" w:lineRule="auto"/>
        <w:ind w:left="-284"/>
        <w:contextualSpacing/>
        <w:jc w:val="center"/>
        <w:rPr>
          <w:rFonts w:ascii="Times New Roman" w:hAnsi="Times New Roman" w:cs="Times New Roman"/>
          <w:b/>
          <w:sz w:val="32"/>
          <w:szCs w:val="32"/>
          <w:lang w:val="kk-KZ"/>
        </w:rPr>
      </w:pPr>
      <w:r w:rsidRPr="00180103">
        <w:rPr>
          <w:rFonts w:ascii="Times New Roman" w:hAnsi="Times New Roman" w:cs="Times New Roman"/>
          <w:b/>
          <w:sz w:val="32"/>
          <w:szCs w:val="32"/>
          <w:lang w:val="kk-KZ"/>
        </w:rPr>
        <w:lastRenderedPageBreak/>
        <w:t>Үй тапсырмасын өту реттері</w:t>
      </w:r>
    </w:p>
    <w:p w:rsidR="00525F2B" w:rsidRPr="00180103" w:rsidRDefault="00525F2B" w:rsidP="00525F2B">
      <w:pPr>
        <w:spacing w:after="120" w:line="240" w:lineRule="auto"/>
        <w:ind w:left="-284"/>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1 - кезең</w:t>
      </w:r>
    </w:p>
    <w:p w:rsidR="00525F2B" w:rsidRPr="00180103" w:rsidRDefault="00525F2B" w:rsidP="00525F2B">
      <w:pPr>
        <w:pStyle w:val="a3"/>
        <w:numPr>
          <w:ilvl w:val="0"/>
          <w:numId w:val="2"/>
        </w:numPr>
        <w:spacing w:after="120" w:line="240" w:lineRule="auto"/>
        <w:ind w:left="-284"/>
        <w:rPr>
          <w:rFonts w:ascii="Times New Roman" w:hAnsi="Times New Roman" w:cs="Times New Roman"/>
          <w:sz w:val="32"/>
          <w:szCs w:val="32"/>
          <w:lang w:val="kk-KZ"/>
        </w:rPr>
      </w:pPr>
      <w:r w:rsidRPr="00180103">
        <w:rPr>
          <w:rFonts w:ascii="Times New Roman" w:hAnsi="Times New Roman" w:cs="Times New Roman"/>
          <w:sz w:val="32"/>
          <w:szCs w:val="32"/>
          <w:lang w:val="kk-KZ"/>
        </w:rPr>
        <w:t>Аспаптың құлақ күйін келтіру. Қысқа әуендер арқылы құлақ күйінің дұрыстығын, тиектің орналасуын, астыңғы және үстіңгі аттас пернелердің үндестігін байқау. Бұны домбыра ойынын бастаудағы кіріспе деуге болады. Домбыра – аспаптық музыкамыздың өзіндік ұлттық ерекшелігі.</w:t>
      </w:r>
    </w:p>
    <w:p w:rsidR="00525F2B" w:rsidRPr="00180103" w:rsidRDefault="00525F2B" w:rsidP="00525F2B">
      <w:pPr>
        <w:pStyle w:val="a3"/>
        <w:numPr>
          <w:ilvl w:val="0"/>
          <w:numId w:val="2"/>
        </w:numPr>
        <w:spacing w:after="120" w:line="240" w:lineRule="auto"/>
        <w:ind w:left="-284"/>
        <w:rPr>
          <w:rFonts w:ascii="Times New Roman" w:hAnsi="Times New Roman" w:cs="Times New Roman"/>
          <w:sz w:val="32"/>
          <w:szCs w:val="32"/>
          <w:lang w:val="kk-KZ"/>
        </w:rPr>
      </w:pPr>
      <w:r w:rsidRPr="00180103">
        <w:rPr>
          <w:rFonts w:ascii="Times New Roman" w:hAnsi="Times New Roman" w:cs="Times New Roman"/>
          <w:sz w:val="32"/>
          <w:szCs w:val="32"/>
          <w:lang w:val="kk-KZ"/>
        </w:rPr>
        <w:t>Жаттығу, гамма, этюттерді жәй ырғақты ритмикалық мәнін сақтап ойнау, біртіндеп техникалық дәрежеге жеткізу.</w:t>
      </w:r>
    </w:p>
    <w:p w:rsidR="00525F2B" w:rsidRPr="00180103" w:rsidRDefault="00525F2B" w:rsidP="00525F2B">
      <w:pPr>
        <w:pStyle w:val="a3"/>
        <w:numPr>
          <w:ilvl w:val="0"/>
          <w:numId w:val="2"/>
        </w:numPr>
        <w:spacing w:after="120" w:line="240" w:lineRule="auto"/>
        <w:ind w:left="-284"/>
        <w:rPr>
          <w:rFonts w:ascii="Times New Roman" w:hAnsi="Times New Roman" w:cs="Times New Roman"/>
          <w:sz w:val="32"/>
          <w:szCs w:val="32"/>
          <w:lang w:val="kk-KZ"/>
        </w:rPr>
      </w:pPr>
      <w:r w:rsidRPr="00180103">
        <w:rPr>
          <w:rFonts w:ascii="Times New Roman" w:hAnsi="Times New Roman" w:cs="Times New Roman"/>
          <w:sz w:val="32"/>
          <w:szCs w:val="32"/>
          <w:lang w:val="kk-KZ"/>
        </w:rPr>
        <w:t>Оркестр партиясын оинау.</w:t>
      </w:r>
    </w:p>
    <w:p w:rsidR="00525F2B" w:rsidRPr="00180103" w:rsidRDefault="00525F2B" w:rsidP="00525F2B">
      <w:pPr>
        <w:pStyle w:val="a3"/>
        <w:numPr>
          <w:ilvl w:val="0"/>
          <w:numId w:val="2"/>
        </w:numPr>
        <w:spacing w:after="120" w:line="240" w:lineRule="auto"/>
        <w:ind w:left="-284"/>
        <w:rPr>
          <w:rFonts w:ascii="Times New Roman" w:hAnsi="Times New Roman" w:cs="Times New Roman"/>
          <w:sz w:val="32"/>
          <w:szCs w:val="32"/>
          <w:lang w:val="kk-KZ"/>
        </w:rPr>
      </w:pPr>
      <w:r w:rsidRPr="00180103">
        <w:rPr>
          <w:rFonts w:ascii="Times New Roman" w:hAnsi="Times New Roman" w:cs="Times New Roman"/>
          <w:sz w:val="32"/>
          <w:szCs w:val="32"/>
          <w:lang w:val="kk-KZ"/>
        </w:rPr>
        <w:t>Үйге берілген күй, пьессаларды ойнау. Сонымен үйдегі оқушының өзіндік дайындағы – музыкалық материялды бекітіп, аспапты тездетіп меңгеруді шыңдайды., іскерлігі мен дағдысын қалыптастырып, музыканы саналы, эмоциялық сезіммен ойнау қабілетін дамытады. Және де жетекші үй тапсырмасына әр кез ерекше көңіл аударып, оны тексеріп, өзіндік пікір айтып, қадағалап отыру қажет.</w:t>
      </w:r>
    </w:p>
    <w:p w:rsidR="00525F2B" w:rsidRPr="00180103" w:rsidRDefault="00525F2B" w:rsidP="00525F2B">
      <w:pPr>
        <w:spacing w:after="120" w:line="240" w:lineRule="auto"/>
        <w:ind w:left="-284"/>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2 - кезең </w:t>
      </w:r>
    </w:p>
    <w:p w:rsidR="00525F2B" w:rsidRPr="00180103" w:rsidRDefault="00525F2B" w:rsidP="00525F2B">
      <w:pPr>
        <w:spacing w:after="120" w:line="240" w:lineRule="auto"/>
        <w:ind w:left="-284"/>
        <w:contextualSpacing/>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Бұл-оқушылардың қолдары домбыраға төселіп, нота сауатын игеріп, оқып кететіндей дәрежеге жеткендегі кезең. Дайындық бірден бүгіні оркестрде істелінетін жұмыстың мақсат, мазмұнын қысқаша түсіндіруінен басталады және төмендегідей жұмыс формалары қамтылады.</w:t>
      </w:r>
    </w:p>
    <w:p w:rsidR="00525F2B" w:rsidRPr="00180103" w:rsidRDefault="00525F2B" w:rsidP="00525F2B">
      <w:pPr>
        <w:pStyle w:val="a3"/>
        <w:numPr>
          <w:ilvl w:val="0"/>
          <w:numId w:val="3"/>
        </w:numPr>
        <w:spacing w:after="120" w:line="240" w:lineRule="auto"/>
        <w:ind w:left="-284"/>
        <w:rPr>
          <w:rFonts w:ascii="Times New Roman" w:hAnsi="Times New Roman" w:cs="Times New Roman"/>
          <w:sz w:val="32"/>
          <w:szCs w:val="32"/>
          <w:lang w:val="kk-KZ"/>
        </w:rPr>
      </w:pPr>
      <w:r w:rsidRPr="00180103">
        <w:rPr>
          <w:rFonts w:ascii="Times New Roman" w:hAnsi="Times New Roman" w:cs="Times New Roman"/>
          <w:sz w:val="32"/>
          <w:szCs w:val="32"/>
          <w:lang w:val="kk-KZ"/>
        </w:rPr>
        <w:t>Ойналатын жаңа шығарма және оның авторы жәйлі қысқаша кіріспе сөз немесе өткендегі шығарманы қайталап, көремдік техникалық дәрежеге жеткізу.</w:t>
      </w:r>
    </w:p>
    <w:p w:rsidR="00525F2B" w:rsidRPr="00180103" w:rsidRDefault="00525F2B" w:rsidP="00525F2B">
      <w:pPr>
        <w:pStyle w:val="a3"/>
        <w:numPr>
          <w:ilvl w:val="0"/>
          <w:numId w:val="3"/>
        </w:numPr>
        <w:spacing w:after="120" w:line="240" w:lineRule="auto"/>
        <w:ind w:left="-284"/>
        <w:rPr>
          <w:rFonts w:ascii="Times New Roman" w:hAnsi="Times New Roman" w:cs="Times New Roman"/>
          <w:sz w:val="32"/>
          <w:szCs w:val="32"/>
          <w:lang w:val="kk-KZ"/>
        </w:rPr>
      </w:pPr>
      <w:r w:rsidRPr="00180103">
        <w:rPr>
          <w:rFonts w:ascii="Times New Roman" w:hAnsi="Times New Roman" w:cs="Times New Roman"/>
          <w:sz w:val="32"/>
          <w:szCs w:val="32"/>
          <w:lang w:val="kk-KZ"/>
        </w:rPr>
        <w:t>Шығарманы игерудегі техникалық көрнекі құралдарды пайдалану.</w:t>
      </w:r>
    </w:p>
    <w:p w:rsidR="00525F2B" w:rsidRPr="00180103" w:rsidRDefault="00525F2B" w:rsidP="00525F2B">
      <w:pPr>
        <w:pStyle w:val="a3"/>
        <w:numPr>
          <w:ilvl w:val="0"/>
          <w:numId w:val="3"/>
        </w:numPr>
        <w:spacing w:after="120" w:line="240" w:lineRule="auto"/>
        <w:ind w:left="-284"/>
        <w:rPr>
          <w:rFonts w:ascii="Times New Roman" w:hAnsi="Times New Roman" w:cs="Times New Roman"/>
          <w:sz w:val="32"/>
          <w:szCs w:val="32"/>
          <w:lang w:val="kk-KZ"/>
        </w:rPr>
      </w:pPr>
      <w:r w:rsidRPr="00180103">
        <w:rPr>
          <w:rFonts w:ascii="Times New Roman" w:hAnsi="Times New Roman" w:cs="Times New Roman"/>
          <w:sz w:val="32"/>
          <w:szCs w:val="32"/>
          <w:lang w:val="kk-KZ"/>
        </w:rPr>
        <w:t>Шығармада ойлы өрнек, мәнерлік құралдарын жүйелеп, мазмұнын ашып, көремдік дәрежеге жеткізу немесе интерпретациялау.</w:t>
      </w:r>
    </w:p>
    <w:p w:rsidR="00525F2B" w:rsidRPr="00180103" w:rsidRDefault="00525F2B" w:rsidP="00525F2B">
      <w:pPr>
        <w:pStyle w:val="a3"/>
        <w:numPr>
          <w:ilvl w:val="0"/>
          <w:numId w:val="3"/>
        </w:numPr>
        <w:spacing w:after="120" w:line="240" w:lineRule="auto"/>
        <w:ind w:left="-284"/>
        <w:rPr>
          <w:rFonts w:ascii="Times New Roman" w:hAnsi="Times New Roman" w:cs="Times New Roman"/>
          <w:sz w:val="32"/>
          <w:szCs w:val="32"/>
          <w:lang w:val="kk-KZ"/>
        </w:rPr>
      </w:pPr>
      <w:r w:rsidRPr="00180103">
        <w:rPr>
          <w:rFonts w:ascii="Times New Roman" w:hAnsi="Times New Roman" w:cs="Times New Roman"/>
          <w:sz w:val="32"/>
          <w:szCs w:val="32"/>
          <w:lang w:val="kk-KZ"/>
        </w:rPr>
        <w:t>Дайындық соңында, игерілген шығармалардың ішіндегі оқушылардың көбірек ұнататынын ойнап, оркестр әзірлігін эмоциялық тұрғыда бітіру.</w:t>
      </w:r>
    </w:p>
    <w:p w:rsidR="00525F2B" w:rsidRPr="00180103" w:rsidRDefault="00525F2B" w:rsidP="00525F2B">
      <w:pPr>
        <w:pStyle w:val="a3"/>
        <w:numPr>
          <w:ilvl w:val="0"/>
          <w:numId w:val="3"/>
        </w:numPr>
        <w:spacing w:after="120" w:line="240" w:lineRule="auto"/>
        <w:ind w:left="-284"/>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Келесі дайындықтың міндеті мен үй тапсырмасын беру. Әр дыбыстарды ойнағаннан әуен тумайтынын тәжіриебе жүзінде дәлелдеу. </w:t>
      </w:r>
      <w:r>
        <w:rPr>
          <w:rFonts w:ascii="Times New Roman" w:hAnsi="Times New Roman" w:cs="Times New Roman"/>
          <w:sz w:val="32"/>
          <w:szCs w:val="32"/>
          <w:lang w:val="kk-KZ"/>
        </w:rPr>
        <w:t xml:space="preserve"> </w:t>
      </w:r>
    </w:p>
    <w:p w:rsidR="00525F2B" w:rsidRDefault="00525F2B" w:rsidP="00523E79">
      <w:pPr>
        <w:spacing w:after="120" w:line="240" w:lineRule="auto"/>
        <w:jc w:val="center"/>
        <w:rPr>
          <w:rFonts w:ascii="Times New Roman" w:hAnsi="Times New Roman" w:cs="Times New Roman"/>
          <w:b/>
          <w:sz w:val="32"/>
          <w:szCs w:val="32"/>
          <w:lang w:val="kk-KZ"/>
        </w:rPr>
      </w:pPr>
    </w:p>
    <w:p w:rsidR="00525F2B" w:rsidRDefault="00525F2B">
      <w:pPr>
        <w:rPr>
          <w:rFonts w:ascii="Times New Roman" w:hAnsi="Times New Roman" w:cs="Times New Roman"/>
          <w:b/>
          <w:sz w:val="32"/>
          <w:szCs w:val="32"/>
          <w:lang w:val="kk-KZ"/>
        </w:rPr>
      </w:pPr>
      <w:r>
        <w:rPr>
          <w:rFonts w:ascii="Times New Roman" w:hAnsi="Times New Roman" w:cs="Times New Roman"/>
          <w:b/>
          <w:sz w:val="32"/>
          <w:szCs w:val="32"/>
          <w:lang w:val="kk-KZ"/>
        </w:rPr>
        <w:br w:type="page"/>
      </w:r>
    </w:p>
    <w:p w:rsidR="00737FA2" w:rsidRPr="00180103" w:rsidRDefault="00523E79" w:rsidP="00523E79">
      <w:pPr>
        <w:spacing w:after="120" w:line="240" w:lineRule="auto"/>
        <w:jc w:val="center"/>
        <w:rPr>
          <w:rFonts w:ascii="Times New Roman" w:hAnsi="Times New Roman" w:cs="Times New Roman"/>
          <w:b/>
          <w:sz w:val="32"/>
          <w:szCs w:val="32"/>
          <w:lang w:val="kk-KZ"/>
        </w:rPr>
      </w:pPr>
      <w:r w:rsidRPr="00180103">
        <w:rPr>
          <w:rFonts w:ascii="Times New Roman" w:hAnsi="Times New Roman" w:cs="Times New Roman"/>
          <w:b/>
          <w:sz w:val="32"/>
          <w:szCs w:val="32"/>
          <w:lang w:val="kk-KZ"/>
        </w:rPr>
        <w:lastRenderedPageBreak/>
        <w:t>Қорытынды</w:t>
      </w:r>
    </w:p>
    <w:p w:rsidR="00737FA2" w:rsidRPr="00180103" w:rsidRDefault="00737FA2"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Қорыта келіп оркестр жетекшісінің ролі жөнінде бірер сөз айта кеткен орынды. Көркемөнер саласындағы өзіндік жұмыс түрінің ерекшелігіне байланысты оркестр дирижерінің жұмыс шеңберінің көлемі өте кең, сан қилы болып келеді. </w:t>
      </w:r>
    </w:p>
    <w:p w:rsidR="00737FA2" w:rsidRPr="00180103" w:rsidRDefault="00737FA2"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Біріншіден, ол оқытушы. Бұл жағдайда ол оркестр мүшелерін оқытып, оларға өз білімі мен тәжірибесін үйретіп, техникалық дағдысы мен орындаушылық деңгейін көтеріп, өсіре түсуіне септігін тигізуге міндетті.</w:t>
      </w:r>
    </w:p>
    <w:p w:rsidR="00737FA2" w:rsidRPr="00180103" w:rsidRDefault="00737FA2"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Дирижердің тәжірибелік мәні де ерекше. Тәрбиеші ретінде ол үйірме мүшелерін мәдениеттілікке баулып, жолдастық қарым-қатынастарын нығайтуға, көпшілік бастамасын дамытуға жәрдем беруге тиіс. Былайша айтқанда, оркестрде жүргізілетін тәрбиелік жұмыс қоғамымыздың моральдік кодексімен ұштасып жатуға тиіс. </w:t>
      </w:r>
    </w:p>
    <w:p w:rsidR="00737FA2" w:rsidRPr="00180103" w:rsidRDefault="00737FA2"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Сонымен қатар дирижер шығармашы қызметкер ретінде де дараланады. Оның шығармашылық қызметі оркестрмен жүргізілетін </w:t>
      </w:r>
      <w:r w:rsidR="00AB49D8" w:rsidRPr="00180103">
        <w:rPr>
          <w:rFonts w:ascii="Times New Roman" w:hAnsi="Times New Roman" w:cs="Times New Roman"/>
          <w:sz w:val="32"/>
          <w:szCs w:val="32"/>
          <w:lang w:val="kk-KZ"/>
        </w:rPr>
        <w:t>дайындық</w:t>
      </w:r>
      <w:r w:rsidRPr="00180103">
        <w:rPr>
          <w:rFonts w:ascii="Times New Roman" w:hAnsi="Times New Roman" w:cs="Times New Roman"/>
          <w:sz w:val="32"/>
          <w:szCs w:val="32"/>
          <w:lang w:val="kk-KZ"/>
        </w:rPr>
        <w:t xml:space="preserve"> жұмыстарымен концертте өнер көрсетуде айқын аңғарылады. </w:t>
      </w:r>
    </w:p>
    <w:p w:rsidR="00737FA2" w:rsidRPr="00180103" w:rsidRDefault="00737FA2" w:rsidP="007A16A2">
      <w:pPr>
        <w:spacing w:after="120" w:line="240" w:lineRule="auto"/>
        <w:ind w:firstLine="709"/>
        <w:contextualSpacing/>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Дирижердің сан қилы қызметі не байланысты мәселелерді шешуге дирижердің беделі ерекше роль атқарады. Дирижердің беделін арттырып күшейтуге оның іскерлігі, қоғамдық абыройы, табандылығы, өз ісіне деген сүйіспеншілігі, ұжыммен арадағы жақсы қатынасы, адалдығы мен қарапайымдылығының </w:t>
      </w:r>
      <w:r w:rsidR="007C614E" w:rsidRPr="00180103">
        <w:rPr>
          <w:rFonts w:ascii="Times New Roman" w:hAnsi="Times New Roman" w:cs="Times New Roman"/>
          <w:sz w:val="32"/>
          <w:szCs w:val="32"/>
          <w:lang w:val="kk-KZ"/>
        </w:rPr>
        <w:t xml:space="preserve">маңызы ерекше. Дирижер өзінің талабын соңына дейін жеткізетіндей қайратты болуы керек. Жетекші оркестр мүшелерімен тығыз қарым-қатынаста болып, олардың әрқайсысының мінез-құлқын, жағымды-жағымсыз қасиеттерін, тілектері мен көзқарастарын білгені жөн. </w:t>
      </w:r>
    </w:p>
    <w:p w:rsidR="007C614E" w:rsidRPr="00180103" w:rsidRDefault="007C614E" w:rsidP="007A16A2">
      <w:pPr>
        <w:spacing w:after="240" w:line="240" w:lineRule="auto"/>
        <w:ind w:firstLine="709"/>
        <w:jc w:val="both"/>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Көркемөнер ұжымының мүшелері дирижерға әруақытта да үйретері мен берері мол беделді ұстаз ретінде қарағаны дұрыс. </w:t>
      </w:r>
    </w:p>
    <w:p w:rsidR="00180103" w:rsidRPr="00D9710C" w:rsidRDefault="00180103" w:rsidP="007A16A2">
      <w:pPr>
        <w:spacing w:after="120" w:line="240" w:lineRule="auto"/>
        <w:ind w:left="-284"/>
        <w:contextualSpacing/>
        <w:jc w:val="center"/>
        <w:rPr>
          <w:rFonts w:ascii="Times New Roman" w:hAnsi="Times New Roman" w:cs="Times New Roman"/>
          <w:b/>
          <w:sz w:val="32"/>
          <w:szCs w:val="32"/>
          <w:lang w:val="kk-KZ"/>
        </w:rPr>
      </w:pPr>
    </w:p>
    <w:p w:rsidR="00180103" w:rsidRPr="00D9710C" w:rsidRDefault="00180103" w:rsidP="007A16A2">
      <w:pPr>
        <w:spacing w:after="120" w:line="240" w:lineRule="auto"/>
        <w:ind w:left="-284"/>
        <w:contextualSpacing/>
        <w:jc w:val="center"/>
        <w:rPr>
          <w:rFonts w:ascii="Times New Roman" w:hAnsi="Times New Roman" w:cs="Times New Roman"/>
          <w:b/>
          <w:sz w:val="32"/>
          <w:szCs w:val="32"/>
          <w:lang w:val="kk-KZ"/>
        </w:rPr>
      </w:pPr>
    </w:p>
    <w:p w:rsidR="00180103" w:rsidRPr="00D9710C" w:rsidRDefault="00180103" w:rsidP="007A16A2">
      <w:pPr>
        <w:spacing w:after="120" w:line="240" w:lineRule="auto"/>
        <w:ind w:left="-284"/>
        <w:contextualSpacing/>
        <w:jc w:val="center"/>
        <w:rPr>
          <w:rFonts w:ascii="Times New Roman" w:hAnsi="Times New Roman" w:cs="Times New Roman"/>
          <w:b/>
          <w:sz w:val="32"/>
          <w:szCs w:val="32"/>
          <w:lang w:val="kk-KZ"/>
        </w:rPr>
      </w:pPr>
    </w:p>
    <w:p w:rsidR="00180103" w:rsidRPr="00D9710C" w:rsidRDefault="00180103" w:rsidP="007A16A2">
      <w:pPr>
        <w:spacing w:after="120" w:line="240" w:lineRule="auto"/>
        <w:ind w:left="-284"/>
        <w:contextualSpacing/>
        <w:jc w:val="center"/>
        <w:rPr>
          <w:rFonts w:ascii="Times New Roman" w:hAnsi="Times New Roman" w:cs="Times New Roman"/>
          <w:b/>
          <w:sz w:val="32"/>
          <w:szCs w:val="32"/>
          <w:lang w:val="kk-KZ"/>
        </w:rPr>
      </w:pPr>
    </w:p>
    <w:p w:rsidR="00180103" w:rsidRPr="00D9710C" w:rsidRDefault="00180103" w:rsidP="007A16A2">
      <w:pPr>
        <w:spacing w:after="120" w:line="240" w:lineRule="auto"/>
        <w:ind w:left="-284"/>
        <w:contextualSpacing/>
        <w:jc w:val="center"/>
        <w:rPr>
          <w:rFonts w:ascii="Times New Roman" w:hAnsi="Times New Roman" w:cs="Times New Roman"/>
          <w:b/>
          <w:sz w:val="32"/>
          <w:szCs w:val="32"/>
          <w:lang w:val="kk-KZ"/>
        </w:rPr>
      </w:pPr>
    </w:p>
    <w:p w:rsidR="00180103" w:rsidRPr="00D9710C" w:rsidRDefault="00180103" w:rsidP="007A16A2">
      <w:pPr>
        <w:spacing w:after="120" w:line="240" w:lineRule="auto"/>
        <w:ind w:left="-284"/>
        <w:contextualSpacing/>
        <w:jc w:val="center"/>
        <w:rPr>
          <w:rFonts w:ascii="Times New Roman" w:hAnsi="Times New Roman" w:cs="Times New Roman"/>
          <w:b/>
          <w:sz w:val="32"/>
          <w:szCs w:val="32"/>
          <w:lang w:val="kk-KZ"/>
        </w:rPr>
      </w:pPr>
    </w:p>
    <w:p w:rsidR="007A16A2" w:rsidRPr="00180103" w:rsidRDefault="007A16A2" w:rsidP="007A16A2">
      <w:pPr>
        <w:pStyle w:val="a3"/>
        <w:spacing w:after="120" w:line="240" w:lineRule="auto"/>
        <w:ind w:left="-284"/>
        <w:rPr>
          <w:rFonts w:ascii="Times New Roman" w:hAnsi="Times New Roman" w:cs="Times New Roman"/>
          <w:sz w:val="32"/>
          <w:szCs w:val="32"/>
          <w:lang w:val="kk-KZ"/>
        </w:rPr>
      </w:pPr>
    </w:p>
    <w:p w:rsidR="007A16A2" w:rsidRPr="00180103" w:rsidRDefault="007A16A2" w:rsidP="007A16A2">
      <w:pPr>
        <w:pStyle w:val="a3"/>
        <w:spacing w:after="120" w:line="240" w:lineRule="auto"/>
        <w:ind w:left="0"/>
        <w:rPr>
          <w:rFonts w:ascii="Times New Roman" w:hAnsi="Times New Roman" w:cs="Times New Roman"/>
          <w:b/>
          <w:sz w:val="32"/>
          <w:szCs w:val="32"/>
          <w:lang w:val="kk-KZ"/>
        </w:rPr>
      </w:pPr>
      <w:r w:rsidRPr="00180103">
        <w:rPr>
          <w:rFonts w:ascii="Times New Roman" w:hAnsi="Times New Roman" w:cs="Times New Roman"/>
          <w:b/>
          <w:sz w:val="32"/>
          <w:szCs w:val="32"/>
          <w:lang w:val="kk-KZ"/>
        </w:rPr>
        <w:t>Партитурамен дирижерлық жасайтын шығармалар/ шамамен алынған</w:t>
      </w:r>
    </w:p>
    <w:p w:rsidR="007A16A2" w:rsidRPr="00180103" w:rsidRDefault="007A16A2" w:rsidP="00CA18D3">
      <w:pPr>
        <w:pStyle w:val="a3"/>
        <w:numPr>
          <w:ilvl w:val="0"/>
          <w:numId w:val="4"/>
        </w:numPr>
        <w:tabs>
          <w:tab w:val="left" w:pos="3544"/>
          <w:tab w:val="left" w:pos="3686"/>
          <w:tab w:val="left" w:pos="3828"/>
        </w:tabs>
        <w:spacing w:after="12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Аубакиров М. </w:t>
      </w:r>
      <w:r w:rsidR="00CA18D3">
        <w:rPr>
          <w:rFonts w:ascii="Times New Roman" w:hAnsi="Times New Roman" w:cs="Times New Roman"/>
          <w:sz w:val="32"/>
          <w:szCs w:val="32"/>
          <w:lang w:val="kk-KZ"/>
        </w:rPr>
        <w:t xml:space="preserve">                      </w:t>
      </w:r>
      <w:r w:rsidRPr="00180103">
        <w:rPr>
          <w:rFonts w:ascii="Times New Roman" w:hAnsi="Times New Roman" w:cs="Times New Roman"/>
          <w:sz w:val="32"/>
          <w:szCs w:val="32"/>
          <w:lang w:val="kk-KZ"/>
        </w:rPr>
        <w:t xml:space="preserve">Жас екпін                                                                                                    </w:t>
      </w:r>
    </w:p>
    <w:p w:rsidR="007A16A2" w:rsidRPr="00180103" w:rsidRDefault="007A16A2" w:rsidP="00CA18D3">
      <w:pPr>
        <w:pStyle w:val="a3"/>
        <w:numPr>
          <w:ilvl w:val="0"/>
          <w:numId w:val="4"/>
        </w:numPr>
        <w:spacing w:after="12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Бетховен Л.                           Симфониялары ; 1, 3, 7 </w:t>
      </w:r>
    </w:p>
    <w:p w:rsidR="007A16A2" w:rsidRPr="00180103" w:rsidRDefault="00CA18D3" w:rsidP="00CA18D3">
      <w:pPr>
        <w:pStyle w:val="a3"/>
        <w:numPr>
          <w:ilvl w:val="0"/>
          <w:numId w:val="4"/>
        </w:numPr>
        <w:spacing w:after="120" w:line="240" w:lineRule="auto"/>
        <w:rPr>
          <w:rFonts w:ascii="Times New Roman" w:hAnsi="Times New Roman" w:cs="Times New Roman"/>
          <w:sz w:val="32"/>
          <w:szCs w:val="32"/>
          <w:lang w:val="kk-KZ"/>
        </w:rPr>
      </w:pPr>
      <w:r>
        <w:rPr>
          <w:rFonts w:ascii="Times New Roman" w:hAnsi="Times New Roman" w:cs="Times New Roman"/>
          <w:sz w:val="32"/>
          <w:szCs w:val="32"/>
          <w:lang w:val="kk-KZ"/>
        </w:rPr>
        <w:t>Бетховен Л.</w:t>
      </w:r>
      <w:r w:rsidR="007A16A2" w:rsidRPr="00180103">
        <w:rPr>
          <w:rFonts w:ascii="Times New Roman" w:hAnsi="Times New Roman" w:cs="Times New Roman"/>
          <w:sz w:val="32"/>
          <w:szCs w:val="32"/>
          <w:lang w:val="kk-KZ"/>
        </w:rPr>
        <w:t xml:space="preserve">     </w:t>
      </w:r>
      <w:r>
        <w:rPr>
          <w:rFonts w:ascii="Times New Roman" w:hAnsi="Times New Roman" w:cs="Times New Roman"/>
          <w:sz w:val="32"/>
          <w:szCs w:val="32"/>
          <w:lang w:val="kk-KZ"/>
        </w:rPr>
        <w:t xml:space="preserve">                      Увертюралар                   </w:t>
      </w:r>
    </w:p>
    <w:p w:rsidR="007A16A2" w:rsidRPr="00180103" w:rsidRDefault="007A16A2" w:rsidP="00CA18D3">
      <w:pPr>
        <w:pStyle w:val="a3"/>
        <w:numPr>
          <w:ilvl w:val="0"/>
          <w:numId w:val="4"/>
        </w:numPr>
        <w:spacing w:after="12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Бизе Ж.          </w:t>
      </w:r>
      <w:r w:rsidR="00CA18D3">
        <w:rPr>
          <w:rFonts w:ascii="Times New Roman" w:hAnsi="Times New Roman" w:cs="Times New Roman"/>
          <w:sz w:val="32"/>
          <w:szCs w:val="32"/>
          <w:lang w:val="kk-KZ"/>
        </w:rPr>
        <w:t xml:space="preserve">                        “Кармен” операсынан кіріспе</w:t>
      </w:r>
    </w:p>
    <w:p w:rsidR="007A16A2" w:rsidRPr="00CA18D3" w:rsidRDefault="00CA18D3" w:rsidP="00CA18D3">
      <w:pPr>
        <w:pStyle w:val="a3"/>
        <w:numPr>
          <w:ilvl w:val="0"/>
          <w:numId w:val="4"/>
        </w:numPr>
        <w:spacing w:after="120" w:line="240" w:lineRule="auto"/>
        <w:rPr>
          <w:rFonts w:ascii="Times New Roman" w:hAnsi="Times New Roman" w:cs="Times New Roman"/>
          <w:sz w:val="32"/>
          <w:szCs w:val="32"/>
          <w:lang w:val="kk-KZ"/>
        </w:rPr>
      </w:pPr>
      <w:r>
        <w:rPr>
          <w:rFonts w:ascii="Times New Roman" w:hAnsi="Times New Roman" w:cs="Times New Roman"/>
          <w:sz w:val="32"/>
          <w:szCs w:val="32"/>
          <w:lang w:val="kk-KZ"/>
        </w:rPr>
        <w:t xml:space="preserve">Брамс И. </w:t>
      </w:r>
      <w:r w:rsidR="007A16A2" w:rsidRPr="00180103">
        <w:rPr>
          <w:rFonts w:ascii="Times New Roman" w:hAnsi="Times New Roman" w:cs="Times New Roman"/>
          <w:sz w:val="32"/>
          <w:szCs w:val="32"/>
          <w:lang w:val="kk-KZ"/>
        </w:rPr>
        <w:t xml:space="preserve">              </w:t>
      </w:r>
      <w:r>
        <w:rPr>
          <w:rFonts w:ascii="Times New Roman" w:hAnsi="Times New Roman" w:cs="Times New Roman"/>
          <w:sz w:val="32"/>
          <w:szCs w:val="32"/>
          <w:lang w:val="kk-KZ"/>
        </w:rPr>
        <w:t xml:space="preserve">              </w:t>
      </w:r>
      <w:r w:rsidR="007A16A2" w:rsidRPr="00180103">
        <w:rPr>
          <w:rFonts w:ascii="Times New Roman" w:hAnsi="Times New Roman" w:cs="Times New Roman"/>
          <w:sz w:val="32"/>
          <w:szCs w:val="32"/>
          <w:lang w:val="kk-KZ"/>
        </w:rPr>
        <w:t xml:space="preserve"> </w:t>
      </w:r>
      <w:r>
        <w:rPr>
          <w:rFonts w:ascii="Times New Roman" w:hAnsi="Times New Roman" w:cs="Times New Roman"/>
          <w:sz w:val="32"/>
          <w:szCs w:val="32"/>
          <w:lang w:val="kk-KZ"/>
        </w:rPr>
        <w:t xml:space="preserve"> </w:t>
      </w:r>
      <w:r w:rsidR="007A16A2" w:rsidRPr="00180103">
        <w:rPr>
          <w:rFonts w:ascii="Times New Roman" w:hAnsi="Times New Roman" w:cs="Times New Roman"/>
          <w:sz w:val="32"/>
          <w:szCs w:val="32"/>
          <w:lang w:val="kk-KZ"/>
        </w:rPr>
        <w:t xml:space="preserve"> </w:t>
      </w:r>
      <w:r w:rsidRPr="00180103">
        <w:rPr>
          <w:rFonts w:ascii="Times New Roman" w:hAnsi="Times New Roman" w:cs="Times New Roman"/>
          <w:sz w:val="32"/>
          <w:szCs w:val="32"/>
          <w:lang w:val="kk-KZ"/>
        </w:rPr>
        <w:t>Венг</w:t>
      </w:r>
      <w:r>
        <w:rPr>
          <w:rFonts w:ascii="Times New Roman" w:hAnsi="Times New Roman" w:cs="Times New Roman"/>
          <w:sz w:val="32"/>
          <w:szCs w:val="32"/>
          <w:lang w:val="kk-KZ"/>
        </w:rPr>
        <w:t>ер</w:t>
      </w:r>
      <w:r w:rsidR="007A16A2" w:rsidRPr="00CA18D3">
        <w:rPr>
          <w:rFonts w:ascii="Times New Roman" w:hAnsi="Times New Roman" w:cs="Times New Roman"/>
          <w:sz w:val="32"/>
          <w:szCs w:val="32"/>
          <w:lang w:val="kk-KZ"/>
        </w:rPr>
        <w:t xml:space="preserve"> билері  </w:t>
      </w:r>
    </w:p>
    <w:p w:rsidR="007A16A2" w:rsidRPr="00180103" w:rsidRDefault="007A16A2" w:rsidP="00CA18D3">
      <w:pPr>
        <w:pStyle w:val="a3"/>
        <w:numPr>
          <w:ilvl w:val="0"/>
          <w:numId w:val="4"/>
        </w:numPr>
        <w:spacing w:after="12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Бишмбаев Қ .                        Ордабасы сазы / үш бөлімді /     </w:t>
      </w:r>
    </w:p>
    <w:p w:rsidR="007A16A2" w:rsidRPr="00180103" w:rsidRDefault="007A16A2" w:rsidP="00CA18D3">
      <w:pPr>
        <w:pStyle w:val="a3"/>
        <w:numPr>
          <w:ilvl w:val="0"/>
          <w:numId w:val="4"/>
        </w:numPr>
        <w:spacing w:after="12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Брусиловский Е .                  Желдірме</w:t>
      </w:r>
    </w:p>
    <w:p w:rsidR="007A16A2" w:rsidRPr="00180103" w:rsidRDefault="007A16A2" w:rsidP="00CA18D3">
      <w:pPr>
        <w:pStyle w:val="a3"/>
        <w:numPr>
          <w:ilvl w:val="0"/>
          <w:numId w:val="4"/>
        </w:numPr>
        <w:spacing w:after="12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Будашкин Н.    </w:t>
      </w:r>
      <w:r w:rsidR="00CA18D3">
        <w:rPr>
          <w:rFonts w:ascii="Times New Roman" w:hAnsi="Times New Roman" w:cs="Times New Roman"/>
          <w:sz w:val="32"/>
          <w:szCs w:val="32"/>
          <w:lang w:val="kk-KZ"/>
        </w:rPr>
        <w:t xml:space="preserve">                </w:t>
      </w:r>
      <w:r w:rsidRPr="00180103">
        <w:rPr>
          <w:rFonts w:ascii="Times New Roman" w:hAnsi="Times New Roman" w:cs="Times New Roman"/>
          <w:sz w:val="32"/>
          <w:szCs w:val="32"/>
          <w:lang w:val="kk-KZ"/>
        </w:rPr>
        <w:t>Домбыра примаға арналған концерт</w:t>
      </w:r>
    </w:p>
    <w:p w:rsidR="007A16A2" w:rsidRPr="00180103" w:rsidRDefault="007A16A2" w:rsidP="00CA18D3">
      <w:pPr>
        <w:pStyle w:val="a3"/>
        <w:numPr>
          <w:ilvl w:val="0"/>
          <w:numId w:val="4"/>
        </w:numPr>
        <w:spacing w:after="12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Верди Дж .                </w:t>
      </w:r>
      <w:r w:rsidR="00CA18D3">
        <w:rPr>
          <w:rFonts w:ascii="Times New Roman" w:hAnsi="Times New Roman" w:cs="Times New Roman"/>
          <w:sz w:val="32"/>
          <w:szCs w:val="32"/>
          <w:lang w:val="kk-KZ"/>
        </w:rPr>
        <w:t xml:space="preserve">     </w:t>
      </w:r>
      <w:r w:rsidRPr="00180103">
        <w:rPr>
          <w:rFonts w:ascii="Times New Roman" w:hAnsi="Times New Roman" w:cs="Times New Roman"/>
          <w:sz w:val="32"/>
          <w:szCs w:val="32"/>
          <w:lang w:val="kk-KZ"/>
        </w:rPr>
        <w:t>‘’ Травиата ‘’ операсына кіріспе</w:t>
      </w:r>
    </w:p>
    <w:p w:rsidR="007A16A2" w:rsidRPr="00180103" w:rsidRDefault="007A16A2" w:rsidP="00CA18D3">
      <w:pPr>
        <w:pStyle w:val="a3"/>
        <w:numPr>
          <w:ilvl w:val="0"/>
          <w:numId w:val="4"/>
        </w:numPr>
        <w:spacing w:after="12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Григ Э .                          </w:t>
      </w:r>
      <w:r w:rsidR="00CA18D3">
        <w:rPr>
          <w:rFonts w:ascii="Times New Roman" w:hAnsi="Times New Roman" w:cs="Times New Roman"/>
          <w:sz w:val="32"/>
          <w:szCs w:val="32"/>
          <w:lang w:val="kk-KZ"/>
        </w:rPr>
        <w:t xml:space="preserve"> </w:t>
      </w:r>
      <w:r w:rsidRPr="00180103">
        <w:rPr>
          <w:rFonts w:ascii="Times New Roman" w:hAnsi="Times New Roman" w:cs="Times New Roman"/>
          <w:sz w:val="32"/>
          <w:szCs w:val="32"/>
          <w:lang w:val="kk-KZ"/>
        </w:rPr>
        <w:t>Пер Гюнт сютасы</w:t>
      </w:r>
    </w:p>
    <w:p w:rsidR="007A16A2" w:rsidRPr="00180103" w:rsidRDefault="007A16A2" w:rsidP="00CA18D3">
      <w:pPr>
        <w:pStyle w:val="a3"/>
        <w:numPr>
          <w:ilvl w:val="0"/>
          <w:numId w:val="4"/>
        </w:numPr>
        <w:spacing w:after="12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Глинка М .                   </w:t>
      </w:r>
      <w:r w:rsidR="005D7320">
        <w:rPr>
          <w:rFonts w:ascii="Times New Roman" w:hAnsi="Times New Roman" w:cs="Times New Roman"/>
          <w:sz w:val="32"/>
          <w:szCs w:val="32"/>
          <w:lang w:val="kk-KZ"/>
        </w:rPr>
        <w:t xml:space="preserve">   </w:t>
      </w:r>
      <w:r w:rsidRPr="00180103">
        <w:rPr>
          <w:rFonts w:ascii="Times New Roman" w:hAnsi="Times New Roman" w:cs="Times New Roman"/>
          <w:sz w:val="32"/>
          <w:szCs w:val="32"/>
          <w:lang w:val="kk-KZ"/>
        </w:rPr>
        <w:t>Вальс - фантазия</w:t>
      </w:r>
    </w:p>
    <w:p w:rsidR="005D7320" w:rsidRDefault="00CA18D3" w:rsidP="00CA18D3">
      <w:pPr>
        <w:pStyle w:val="a3"/>
        <w:numPr>
          <w:ilvl w:val="0"/>
          <w:numId w:val="4"/>
        </w:numPr>
        <w:tabs>
          <w:tab w:val="left" w:pos="3686"/>
          <w:tab w:val="left" w:pos="3828"/>
        </w:tabs>
        <w:spacing w:after="120" w:line="240" w:lineRule="auto"/>
        <w:ind w:left="1134" w:hanging="534"/>
        <w:rPr>
          <w:rFonts w:ascii="Times New Roman" w:hAnsi="Times New Roman" w:cs="Times New Roman"/>
          <w:sz w:val="32"/>
          <w:szCs w:val="32"/>
          <w:lang w:val="kk-KZ"/>
        </w:rPr>
      </w:pPr>
      <w:r>
        <w:rPr>
          <w:rFonts w:ascii="Times New Roman" w:hAnsi="Times New Roman" w:cs="Times New Roman"/>
          <w:sz w:val="32"/>
          <w:szCs w:val="32"/>
          <w:lang w:val="kk-KZ"/>
        </w:rPr>
        <w:t xml:space="preserve">   </w:t>
      </w:r>
      <w:r w:rsidR="005D7320" w:rsidRPr="005D7320">
        <w:rPr>
          <w:rFonts w:ascii="Times New Roman" w:hAnsi="Times New Roman" w:cs="Times New Roman"/>
          <w:sz w:val="32"/>
          <w:szCs w:val="32"/>
          <w:lang w:val="kk-KZ"/>
        </w:rPr>
        <w:t xml:space="preserve">Жұбанов А.          </w:t>
      </w:r>
      <w:r w:rsidR="005D7320">
        <w:rPr>
          <w:rFonts w:ascii="Times New Roman" w:hAnsi="Times New Roman" w:cs="Times New Roman"/>
          <w:sz w:val="32"/>
          <w:szCs w:val="32"/>
          <w:lang w:val="kk-KZ"/>
        </w:rPr>
        <w:t xml:space="preserve">          </w:t>
      </w:r>
      <w:r w:rsidR="007A16A2" w:rsidRPr="005D7320">
        <w:rPr>
          <w:rFonts w:ascii="Times New Roman" w:hAnsi="Times New Roman" w:cs="Times New Roman"/>
          <w:sz w:val="32"/>
          <w:szCs w:val="32"/>
          <w:lang w:val="kk-KZ"/>
        </w:rPr>
        <w:t>Аб</w:t>
      </w:r>
      <w:r w:rsidR="005D7320" w:rsidRPr="005D7320">
        <w:rPr>
          <w:rFonts w:ascii="Times New Roman" w:hAnsi="Times New Roman" w:cs="Times New Roman"/>
          <w:sz w:val="32"/>
          <w:szCs w:val="32"/>
          <w:lang w:val="kk-KZ"/>
        </w:rPr>
        <w:t xml:space="preserve">ай сюитасы, </w:t>
      </w:r>
    </w:p>
    <w:p w:rsidR="005D7320" w:rsidRDefault="005D7320" w:rsidP="00CA18D3">
      <w:pPr>
        <w:pStyle w:val="a3"/>
        <w:numPr>
          <w:ilvl w:val="0"/>
          <w:numId w:val="4"/>
        </w:numPr>
        <w:tabs>
          <w:tab w:val="left" w:pos="3686"/>
          <w:tab w:val="left" w:pos="3828"/>
        </w:tabs>
        <w:spacing w:after="120" w:line="240" w:lineRule="auto"/>
        <w:rPr>
          <w:rFonts w:ascii="Times New Roman" w:hAnsi="Times New Roman" w:cs="Times New Roman"/>
          <w:sz w:val="32"/>
          <w:szCs w:val="32"/>
          <w:lang w:val="kk-KZ"/>
        </w:rPr>
      </w:pPr>
      <w:r>
        <w:rPr>
          <w:rFonts w:ascii="Times New Roman" w:hAnsi="Times New Roman" w:cs="Times New Roman"/>
          <w:sz w:val="32"/>
          <w:szCs w:val="32"/>
          <w:lang w:val="kk-KZ"/>
        </w:rPr>
        <w:t xml:space="preserve">            </w:t>
      </w:r>
      <w:r w:rsidRPr="005D7320">
        <w:rPr>
          <w:rFonts w:ascii="Times New Roman" w:hAnsi="Times New Roman" w:cs="Times New Roman"/>
          <w:sz w:val="32"/>
          <w:szCs w:val="32"/>
          <w:lang w:val="kk-KZ"/>
        </w:rPr>
        <w:t xml:space="preserve">Тәжік билері, </w:t>
      </w:r>
    </w:p>
    <w:p w:rsidR="007A16A2" w:rsidRPr="005D7320" w:rsidRDefault="005D7320" w:rsidP="00CA18D3">
      <w:pPr>
        <w:pStyle w:val="a3"/>
        <w:numPr>
          <w:ilvl w:val="0"/>
          <w:numId w:val="4"/>
        </w:numPr>
        <w:tabs>
          <w:tab w:val="left" w:pos="3686"/>
          <w:tab w:val="left" w:pos="3828"/>
        </w:tabs>
        <w:spacing w:after="120" w:line="240" w:lineRule="auto"/>
        <w:rPr>
          <w:rFonts w:ascii="Times New Roman" w:hAnsi="Times New Roman" w:cs="Times New Roman"/>
          <w:sz w:val="32"/>
          <w:szCs w:val="32"/>
          <w:lang w:val="kk-KZ"/>
        </w:rPr>
      </w:pPr>
      <w:r>
        <w:rPr>
          <w:rFonts w:ascii="Times New Roman" w:hAnsi="Times New Roman" w:cs="Times New Roman"/>
          <w:sz w:val="32"/>
          <w:szCs w:val="32"/>
          <w:lang w:val="kk-KZ"/>
        </w:rPr>
        <w:t xml:space="preserve">            </w:t>
      </w:r>
      <w:r w:rsidRPr="005D7320">
        <w:rPr>
          <w:rFonts w:ascii="Times New Roman" w:hAnsi="Times New Roman" w:cs="Times New Roman"/>
          <w:sz w:val="32"/>
          <w:szCs w:val="32"/>
          <w:lang w:val="kk-KZ"/>
        </w:rPr>
        <w:t xml:space="preserve">Қазақ </w:t>
      </w:r>
      <w:r w:rsidR="007A16A2" w:rsidRPr="005D7320">
        <w:rPr>
          <w:rFonts w:ascii="Times New Roman" w:hAnsi="Times New Roman" w:cs="Times New Roman"/>
          <w:sz w:val="32"/>
          <w:szCs w:val="32"/>
          <w:lang w:val="kk-KZ"/>
        </w:rPr>
        <w:t>билері</w:t>
      </w:r>
    </w:p>
    <w:p w:rsidR="007A16A2" w:rsidRPr="00180103" w:rsidRDefault="005D7320" w:rsidP="00CA18D3">
      <w:pPr>
        <w:pStyle w:val="a3"/>
        <w:numPr>
          <w:ilvl w:val="0"/>
          <w:numId w:val="4"/>
        </w:numPr>
        <w:spacing w:after="120" w:line="240" w:lineRule="auto"/>
        <w:rPr>
          <w:rFonts w:ascii="Times New Roman" w:hAnsi="Times New Roman" w:cs="Times New Roman"/>
          <w:sz w:val="32"/>
          <w:szCs w:val="32"/>
          <w:lang w:val="kk-KZ"/>
        </w:rPr>
      </w:pPr>
      <w:r>
        <w:rPr>
          <w:rFonts w:ascii="Times New Roman" w:hAnsi="Times New Roman" w:cs="Times New Roman"/>
          <w:sz w:val="32"/>
          <w:szCs w:val="32"/>
          <w:lang w:val="kk-KZ"/>
        </w:rPr>
        <w:t xml:space="preserve">Күмісбеков К .               </w:t>
      </w:r>
      <w:r w:rsidR="007A16A2" w:rsidRPr="00180103">
        <w:rPr>
          <w:rFonts w:ascii="Times New Roman" w:hAnsi="Times New Roman" w:cs="Times New Roman"/>
          <w:sz w:val="32"/>
          <w:szCs w:val="32"/>
          <w:lang w:val="kk-KZ"/>
        </w:rPr>
        <w:t>Дала сыры- Алматы, Өнер, 1982 г</w:t>
      </w:r>
    </w:p>
    <w:p w:rsidR="007A16A2" w:rsidRPr="00180103" w:rsidRDefault="007A16A2" w:rsidP="00CA18D3">
      <w:pPr>
        <w:pStyle w:val="a3"/>
        <w:numPr>
          <w:ilvl w:val="0"/>
          <w:numId w:val="4"/>
        </w:numPr>
        <w:spacing w:after="12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w:t>
      </w:r>
      <w:r w:rsidR="005D7320">
        <w:rPr>
          <w:rFonts w:ascii="Times New Roman" w:hAnsi="Times New Roman" w:cs="Times New Roman"/>
          <w:sz w:val="32"/>
          <w:szCs w:val="32"/>
          <w:lang w:val="kk-KZ"/>
        </w:rPr>
        <w:t xml:space="preserve">  </w:t>
      </w:r>
      <w:r w:rsidRPr="00180103">
        <w:rPr>
          <w:rFonts w:ascii="Times New Roman" w:hAnsi="Times New Roman" w:cs="Times New Roman"/>
          <w:sz w:val="32"/>
          <w:szCs w:val="32"/>
          <w:lang w:val="kk-KZ"/>
        </w:rPr>
        <w:t xml:space="preserve">     Еңбек салтанаты</w:t>
      </w:r>
    </w:p>
    <w:p w:rsidR="007A16A2" w:rsidRPr="00180103" w:rsidRDefault="007A16A2" w:rsidP="00CA18D3">
      <w:pPr>
        <w:pStyle w:val="a3"/>
        <w:numPr>
          <w:ilvl w:val="0"/>
          <w:numId w:val="4"/>
        </w:numPr>
        <w:spacing w:after="12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w:t>
      </w:r>
      <w:r w:rsidR="005D7320">
        <w:rPr>
          <w:rFonts w:ascii="Times New Roman" w:hAnsi="Times New Roman" w:cs="Times New Roman"/>
          <w:sz w:val="32"/>
          <w:szCs w:val="32"/>
          <w:lang w:val="kk-KZ"/>
        </w:rPr>
        <w:t xml:space="preserve">  </w:t>
      </w:r>
      <w:r w:rsidRPr="00180103">
        <w:rPr>
          <w:rFonts w:ascii="Times New Roman" w:hAnsi="Times New Roman" w:cs="Times New Roman"/>
          <w:sz w:val="32"/>
          <w:szCs w:val="32"/>
          <w:lang w:val="kk-KZ"/>
        </w:rPr>
        <w:t xml:space="preserve">  Ой толқыны</w:t>
      </w:r>
    </w:p>
    <w:p w:rsidR="007A16A2" w:rsidRPr="005D7320" w:rsidRDefault="005D7320" w:rsidP="00CA18D3">
      <w:pPr>
        <w:pStyle w:val="a3"/>
        <w:numPr>
          <w:ilvl w:val="0"/>
          <w:numId w:val="4"/>
        </w:numPr>
        <w:spacing w:after="120" w:line="240" w:lineRule="auto"/>
        <w:rPr>
          <w:rFonts w:ascii="Times New Roman" w:hAnsi="Times New Roman" w:cs="Times New Roman"/>
          <w:sz w:val="32"/>
          <w:szCs w:val="32"/>
          <w:lang w:val="kk-KZ"/>
        </w:rPr>
      </w:pPr>
      <w:r>
        <w:rPr>
          <w:rFonts w:ascii="Times New Roman" w:hAnsi="Times New Roman" w:cs="Times New Roman"/>
          <w:sz w:val="32"/>
          <w:szCs w:val="32"/>
          <w:lang w:val="kk-KZ"/>
        </w:rPr>
        <w:t xml:space="preserve">                                  </w:t>
      </w:r>
      <w:r w:rsidR="007A16A2" w:rsidRPr="00180103">
        <w:rPr>
          <w:rFonts w:ascii="Times New Roman" w:hAnsi="Times New Roman" w:cs="Times New Roman"/>
          <w:sz w:val="32"/>
          <w:szCs w:val="32"/>
          <w:lang w:val="kk-KZ"/>
        </w:rPr>
        <w:t xml:space="preserve">  </w:t>
      </w:r>
      <w:r>
        <w:rPr>
          <w:rFonts w:ascii="Times New Roman" w:hAnsi="Times New Roman" w:cs="Times New Roman"/>
          <w:sz w:val="32"/>
          <w:szCs w:val="32"/>
          <w:lang w:val="kk-KZ"/>
        </w:rPr>
        <w:t xml:space="preserve">  </w:t>
      </w:r>
      <w:r w:rsidR="007A16A2" w:rsidRPr="00180103">
        <w:rPr>
          <w:rFonts w:ascii="Times New Roman" w:hAnsi="Times New Roman" w:cs="Times New Roman"/>
          <w:sz w:val="32"/>
          <w:szCs w:val="32"/>
          <w:lang w:val="kk-KZ"/>
        </w:rPr>
        <w:t xml:space="preserve">   Поэма</w:t>
      </w:r>
      <w:r w:rsidRPr="005D7320">
        <w:rPr>
          <w:rFonts w:ascii="Times New Roman" w:hAnsi="Times New Roman" w:cs="Times New Roman"/>
          <w:sz w:val="32"/>
          <w:szCs w:val="32"/>
          <w:lang w:val="kk-KZ"/>
        </w:rPr>
        <w:t xml:space="preserve">       </w:t>
      </w:r>
    </w:p>
    <w:p w:rsidR="007A16A2" w:rsidRPr="00180103" w:rsidRDefault="005D7320" w:rsidP="00CA18D3">
      <w:pPr>
        <w:pStyle w:val="a3"/>
        <w:numPr>
          <w:ilvl w:val="0"/>
          <w:numId w:val="4"/>
        </w:numPr>
        <w:tabs>
          <w:tab w:val="left" w:pos="3828"/>
        </w:tabs>
        <w:spacing w:after="120" w:line="240" w:lineRule="auto"/>
        <w:rPr>
          <w:rFonts w:ascii="Times New Roman" w:hAnsi="Times New Roman" w:cs="Times New Roman"/>
          <w:sz w:val="32"/>
          <w:szCs w:val="32"/>
          <w:lang w:val="kk-KZ"/>
        </w:rPr>
      </w:pPr>
      <w:r>
        <w:rPr>
          <w:rFonts w:ascii="Times New Roman" w:hAnsi="Times New Roman" w:cs="Times New Roman"/>
          <w:sz w:val="32"/>
          <w:szCs w:val="32"/>
          <w:lang w:val="kk-KZ"/>
        </w:rPr>
        <w:t xml:space="preserve">          </w:t>
      </w:r>
      <w:r w:rsidR="007A16A2" w:rsidRPr="00180103">
        <w:rPr>
          <w:rFonts w:ascii="Times New Roman" w:hAnsi="Times New Roman" w:cs="Times New Roman"/>
          <w:sz w:val="32"/>
          <w:szCs w:val="32"/>
          <w:lang w:val="kk-KZ"/>
        </w:rPr>
        <w:t xml:space="preserve"> </w:t>
      </w:r>
      <w:r w:rsidRPr="00180103">
        <w:rPr>
          <w:rFonts w:ascii="Times New Roman" w:hAnsi="Times New Roman" w:cs="Times New Roman"/>
          <w:sz w:val="32"/>
          <w:szCs w:val="32"/>
          <w:lang w:val="kk-KZ"/>
        </w:rPr>
        <w:t>Фараби сазы</w:t>
      </w:r>
      <w:r w:rsidR="007A16A2" w:rsidRPr="00180103">
        <w:rPr>
          <w:rFonts w:ascii="Times New Roman" w:hAnsi="Times New Roman" w:cs="Times New Roman"/>
          <w:sz w:val="32"/>
          <w:szCs w:val="32"/>
          <w:lang w:val="kk-KZ"/>
        </w:rPr>
        <w:t xml:space="preserve">                                                          </w:t>
      </w:r>
    </w:p>
    <w:p w:rsidR="007A16A2" w:rsidRPr="00180103" w:rsidRDefault="005D7320" w:rsidP="00CA18D3">
      <w:pPr>
        <w:pStyle w:val="a3"/>
        <w:numPr>
          <w:ilvl w:val="0"/>
          <w:numId w:val="4"/>
        </w:numPr>
        <w:tabs>
          <w:tab w:val="left" w:pos="3828"/>
        </w:tabs>
        <w:spacing w:after="120" w:line="240" w:lineRule="auto"/>
        <w:rPr>
          <w:rFonts w:ascii="Times New Roman" w:hAnsi="Times New Roman" w:cs="Times New Roman"/>
          <w:sz w:val="32"/>
          <w:szCs w:val="32"/>
          <w:lang w:val="kk-KZ"/>
        </w:rPr>
      </w:pPr>
      <w:r>
        <w:rPr>
          <w:rFonts w:ascii="Times New Roman" w:hAnsi="Times New Roman" w:cs="Times New Roman"/>
          <w:sz w:val="32"/>
          <w:szCs w:val="32"/>
          <w:lang w:val="kk-KZ"/>
        </w:rPr>
        <w:t xml:space="preserve">           </w:t>
      </w:r>
      <w:r w:rsidRPr="00180103">
        <w:rPr>
          <w:rFonts w:ascii="Times New Roman" w:hAnsi="Times New Roman" w:cs="Times New Roman"/>
          <w:sz w:val="32"/>
          <w:szCs w:val="32"/>
          <w:lang w:val="kk-KZ"/>
        </w:rPr>
        <w:t>Менің далам</w:t>
      </w:r>
      <w:r w:rsidR="007A16A2" w:rsidRPr="00180103">
        <w:rPr>
          <w:rFonts w:ascii="Times New Roman" w:hAnsi="Times New Roman" w:cs="Times New Roman"/>
          <w:sz w:val="32"/>
          <w:szCs w:val="32"/>
          <w:lang w:val="kk-KZ"/>
        </w:rPr>
        <w:t xml:space="preserve">                                                                       </w:t>
      </w:r>
    </w:p>
    <w:p w:rsidR="007A16A2" w:rsidRPr="00096122" w:rsidRDefault="00096122" w:rsidP="00CA18D3">
      <w:pPr>
        <w:pStyle w:val="a3"/>
        <w:numPr>
          <w:ilvl w:val="0"/>
          <w:numId w:val="4"/>
        </w:numPr>
        <w:tabs>
          <w:tab w:val="left" w:pos="3828"/>
        </w:tabs>
        <w:spacing w:after="120" w:line="240" w:lineRule="auto"/>
        <w:rPr>
          <w:rFonts w:ascii="Times New Roman" w:hAnsi="Times New Roman" w:cs="Times New Roman"/>
          <w:sz w:val="32"/>
          <w:szCs w:val="32"/>
          <w:lang w:val="kk-KZ"/>
        </w:rPr>
      </w:pPr>
      <w:r w:rsidRPr="00096122">
        <w:rPr>
          <w:rFonts w:ascii="Times New Roman" w:hAnsi="Times New Roman" w:cs="Times New Roman"/>
          <w:sz w:val="32"/>
          <w:szCs w:val="32"/>
          <w:lang w:val="kk-KZ"/>
        </w:rPr>
        <w:t xml:space="preserve">           Аяулы менің мекенім </w:t>
      </w:r>
    </w:p>
    <w:p w:rsidR="00096122" w:rsidRPr="00180103" w:rsidRDefault="00096122" w:rsidP="00CA18D3">
      <w:pPr>
        <w:pStyle w:val="a3"/>
        <w:numPr>
          <w:ilvl w:val="0"/>
          <w:numId w:val="4"/>
        </w:numPr>
        <w:spacing w:after="120" w:line="240" w:lineRule="auto"/>
        <w:rPr>
          <w:rFonts w:ascii="Times New Roman" w:hAnsi="Times New Roman" w:cs="Times New Roman"/>
          <w:sz w:val="32"/>
          <w:szCs w:val="32"/>
          <w:lang w:val="kk-KZ"/>
        </w:rPr>
      </w:pPr>
      <w:r>
        <w:rPr>
          <w:rFonts w:ascii="Times New Roman" w:hAnsi="Times New Roman" w:cs="Times New Roman"/>
          <w:sz w:val="32"/>
          <w:szCs w:val="32"/>
          <w:lang w:val="kk-KZ"/>
        </w:rPr>
        <w:t>Күмісбеков К.</w:t>
      </w:r>
      <w:r w:rsidRPr="00096122">
        <w:rPr>
          <w:rFonts w:ascii="Times New Roman" w:hAnsi="Times New Roman" w:cs="Times New Roman"/>
          <w:sz w:val="32"/>
          <w:szCs w:val="32"/>
          <w:lang w:val="kk-KZ"/>
        </w:rPr>
        <w:t xml:space="preserve">            </w:t>
      </w:r>
      <w:r w:rsidRPr="00180103">
        <w:rPr>
          <w:rFonts w:ascii="Times New Roman" w:hAnsi="Times New Roman" w:cs="Times New Roman"/>
          <w:sz w:val="32"/>
          <w:szCs w:val="32"/>
          <w:lang w:val="kk-KZ"/>
        </w:rPr>
        <w:t xml:space="preserve">Достық мерейі – Алматы Өнер 1987 </w:t>
      </w:r>
    </w:p>
    <w:p w:rsidR="00096122" w:rsidRPr="00180103" w:rsidRDefault="007A16A2" w:rsidP="00CA18D3">
      <w:pPr>
        <w:pStyle w:val="a3"/>
        <w:numPr>
          <w:ilvl w:val="0"/>
          <w:numId w:val="4"/>
        </w:numPr>
        <w:spacing w:after="12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w:t>
      </w:r>
      <w:r w:rsidR="00096122">
        <w:rPr>
          <w:rFonts w:ascii="Times New Roman" w:hAnsi="Times New Roman" w:cs="Times New Roman"/>
          <w:sz w:val="32"/>
          <w:szCs w:val="32"/>
          <w:lang w:val="kk-KZ"/>
        </w:rPr>
        <w:t xml:space="preserve">   </w:t>
      </w:r>
      <w:r w:rsidR="00096122" w:rsidRPr="00096122">
        <w:rPr>
          <w:rFonts w:ascii="Times New Roman" w:hAnsi="Times New Roman" w:cs="Times New Roman"/>
          <w:sz w:val="32"/>
          <w:szCs w:val="32"/>
          <w:lang w:val="kk-KZ"/>
        </w:rPr>
        <w:t xml:space="preserve">Өмір жолы                                                                                                   </w:t>
      </w:r>
    </w:p>
    <w:p w:rsidR="007A16A2" w:rsidRPr="00180103" w:rsidRDefault="00096122" w:rsidP="00CA18D3">
      <w:pPr>
        <w:pStyle w:val="a3"/>
        <w:numPr>
          <w:ilvl w:val="0"/>
          <w:numId w:val="4"/>
        </w:numPr>
        <w:spacing w:after="120" w:line="240" w:lineRule="auto"/>
        <w:rPr>
          <w:rFonts w:ascii="Times New Roman" w:hAnsi="Times New Roman" w:cs="Times New Roman"/>
          <w:sz w:val="32"/>
          <w:szCs w:val="32"/>
          <w:lang w:val="kk-KZ"/>
        </w:rPr>
      </w:pPr>
      <w:r>
        <w:rPr>
          <w:rFonts w:ascii="Times New Roman" w:hAnsi="Times New Roman" w:cs="Times New Roman"/>
          <w:sz w:val="32"/>
          <w:szCs w:val="32"/>
          <w:lang w:val="kk-KZ"/>
        </w:rPr>
        <w:t xml:space="preserve">                        </w:t>
      </w:r>
      <w:r w:rsidR="007A16A2" w:rsidRPr="00180103">
        <w:rPr>
          <w:rFonts w:ascii="Times New Roman" w:hAnsi="Times New Roman" w:cs="Times New Roman"/>
          <w:sz w:val="32"/>
          <w:szCs w:val="32"/>
          <w:lang w:val="kk-KZ"/>
        </w:rPr>
        <w:t xml:space="preserve">  </w:t>
      </w:r>
      <w:r>
        <w:rPr>
          <w:rFonts w:ascii="Times New Roman" w:hAnsi="Times New Roman" w:cs="Times New Roman"/>
          <w:sz w:val="32"/>
          <w:szCs w:val="32"/>
          <w:lang w:val="kk-KZ"/>
        </w:rPr>
        <w:t xml:space="preserve">            </w:t>
      </w:r>
      <w:r w:rsidR="007A16A2" w:rsidRPr="00180103">
        <w:rPr>
          <w:rFonts w:ascii="Times New Roman" w:hAnsi="Times New Roman" w:cs="Times New Roman"/>
          <w:sz w:val="32"/>
          <w:szCs w:val="32"/>
          <w:lang w:val="kk-KZ"/>
        </w:rPr>
        <w:t xml:space="preserve"> Қорқыт туралы аңыз</w:t>
      </w:r>
    </w:p>
    <w:p w:rsidR="007A16A2" w:rsidRPr="00180103" w:rsidRDefault="007A16A2" w:rsidP="00CA18D3">
      <w:pPr>
        <w:pStyle w:val="a3"/>
        <w:numPr>
          <w:ilvl w:val="0"/>
          <w:numId w:val="4"/>
        </w:numPr>
        <w:spacing w:after="12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Кербезім </w:t>
      </w:r>
    </w:p>
    <w:p w:rsidR="007A16A2" w:rsidRPr="00180103" w:rsidRDefault="007A16A2" w:rsidP="00CA18D3">
      <w:pPr>
        <w:pStyle w:val="a3"/>
        <w:numPr>
          <w:ilvl w:val="0"/>
          <w:numId w:val="4"/>
        </w:numPr>
        <w:spacing w:after="12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w:t>
      </w:r>
      <w:r w:rsidR="00096122">
        <w:rPr>
          <w:rFonts w:ascii="Times New Roman" w:hAnsi="Times New Roman" w:cs="Times New Roman"/>
          <w:sz w:val="32"/>
          <w:szCs w:val="32"/>
          <w:lang w:val="kk-KZ"/>
        </w:rPr>
        <w:t xml:space="preserve">                                </w:t>
      </w:r>
      <w:r w:rsidRPr="00180103">
        <w:rPr>
          <w:rFonts w:ascii="Times New Roman" w:hAnsi="Times New Roman" w:cs="Times New Roman"/>
          <w:sz w:val="32"/>
          <w:szCs w:val="32"/>
          <w:lang w:val="kk-KZ"/>
        </w:rPr>
        <w:t>Достық мерекесі</w:t>
      </w:r>
    </w:p>
    <w:p w:rsidR="007A16A2" w:rsidRPr="00180103" w:rsidRDefault="007A16A2" w:rsidP="00CA18D3">
      <w:pPr>
        <w:pStyle w:val="a3"/>
        <w:numPr>
          <w:ilvl w:val="0"/>
          <w:numId w:val="4"/>
        </w:numPr>
        <w:tabs>
          <w:tab w:val="left" w:pos="1418"/>
          <w:tab w:val="left" w:pos="3828"/>
        </w:tabs>
        <w:spacing w:after="12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Қажығалиев</w:t>
      </w:r>
      <w:r w:rsidR="00096122">
        <w:rPr>
          <w:rFonts w:ascii="Times New Roman" w:hAnsi="Times New Roman" w:cs="Times New Roman"/>
          <w:sz w:val="32"/>
          <w:szCs w:val="32"/>
          <w:lang w:val="kk-KZ"/>
        </w:rPr>
        <w:t xml:space="preserve"> Ш .          </w:t>
      </w:r>
      <w:r w:rsidRPr="00180103">
        <w:rPr>
          <w:rFonts w:ascii="Times New Roman" w:hAnsi="Times New Roman" w:cs="Times New Roman"/>
          <w:sz w:val="32"/>
          <w:szCs w:val="32"/>
          <w:lang w:val="kk-KZ"/>
        </w:rPr>
        <w:t>Серпер – Алматы, Өнер, 1983</w:t>
      </w:r>
    </w:p>
    <w:p w:rsidR="007A16A2" w:rsidRPr="00180103" w:rsidRDefault="00096122" w:rsidP="00CA18D3">
      <w:pPr>
        <w:pStyle w:val="a3"/>
        <w:numPr>
          <w:ilvl w:val="0"/>
          <w:numId w:val="4"/>
        </w:numPr>
        <w:tabs>
          <w:tab w:val="left" w:pos="3828"/>
        </w:tabs>
        <w:spacing w:after="120" w:line="240" w:lineRule="auto"/>
        <w:rPr>
          <w:rFonts w:ascii="Times New Roman" w:hAnsi="Times New Roman" w:cs="Times New Roman"/>
          <w:sz w:val="32"/>
          <w:szCs w:val="32"/>
          <w:lang w:val="kk-KZ"/>
        </w:rPr>
      </w:pPr>
      <w:r>
        <w:rPr>
          <w:rFonts w:ascii="Times New Roman" w:hAnsi="Times New Roman" w:cs="Times New Roman"/>
          <w:sz w:val="32"/>
          <w:szCs w:val="32"/>
          <w:lang w:val="kk-KZ"/>
        </w:rPr>
        <w:t xml:space="preserve">        </w:t>
      </w:r>
      <w:r w:rsidRPr="00180103">
        <w:rPr>
          <w:rFonts w:ascii="Times New Roman" w:hAnsi="Times New Roman" w:cs="Times New Roman"/>
          <w:sz w:val="32"/>
          <w:szCs w:val="32"/>
          <w:lang w:val="kk-KZ"/>
        </w:rPr>
        <w:t>Адай</w:t>
      </w:r>
      <w:r w:rsidR="007A16A2" w:rsidRPr="00180103">
        <w:rPr>
          <w:rFonts w:ascii="Times New Roman" w:hAnsi="Times New Roman" w:cs="Times New Roman"/>
          <w:sz w:val="32"/>
          <w:szCs w:val="32"/>
          <w:lang w:val="kk-KZ"/>
        </w:rPr>
        <w:t xml:space="preserve">                                                              </w:t>
      </w:r>
    </w:p>
    <w:p w:rsidR="007A16A2" w:rsidRPr="00180103" w:rsidRDefault="007A16A2" w:rsidP="00CA18D3">
      <w:pPr>
        <w:pStyle w:val="a3"/>
        <w:numPr>
          <w:ilvl w:val="0"/>
          <w:numId w:val="4"/>
        </w:numPr>
        <w:tabs>
          <w:tab w:val="left" w:pos="3828"/>
        </w:tabs>
        <w:spacing w:after="12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w:t>
      </w:r>
      <w:r w:rsidR="00096122">
        <w:rPr>
          <w:rFonts w:ascii="Times New Roman" w:hAnsi="Times New Roman" w:cs="Times New Roman"/>
          <w:sz w:val="32"/>
          <w:szCs w:val="32"/>
          <w:lang w:val="kk-KZ"/>
        </w:rPr>
        <w:t>Ақб</w:t>
      </w:r>
      <w:r w:rsidR="00096122" w:rsidRPr="00180103">
        <w:rPr>
          <w:rFonts w:ascii="Times New Roman" w:hAnsi="Times New Roman" w:cs="Times New Roman"/>
          <w:sz w:val="32"/>
          <w:szCs w:val="32"/>
          <w:lang w:val="kk-KZ"/>
        </w:rPr>
        <w:t>ай</w:t>
      </w:r>
      <w:r w:rsidRPr="00180103">
        <w:rPr>
          <w:rFonts w:ascii="Times New Roman" w:hAnsi="Times New Roman" w:cs="Times New Roman"/>
          <w:sz w:val="32"/>
          <w:szCs w:val="32"/>
          <w:lang w:val="kk-KZ"/>
        </w:rPr>
        <w:t xml:space="preserve">                                                                 </w:t>
      </w:r>
    </w:p>
    <w:p w:rsidR="007A16A2" w:rsidRPr="00180103" w:rsidRDefault="007A16A2" w:rsidP="00CA18D3">
      <w:pPr>
        <w:pStyle w:val="a3"/>
        <w:numPr>
          <w:ilvl w:val="0"/>
          <w:numId w:val="4"/>
        </w:numPr>
        <w:spacing w:after="12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Балбырауын </w:t>
      </w:r>
    </w:p>
    <w:p w:rsidR="007A16A2" w:rsidRPr="00180103" w:rsidRDefault="007A16A2" w:rsidP="00CA18D3">
      <w:pPr>
        <w:pStyle w:val="a3"/>
        <w:numPr>
          <w:ilvl w:val="0"/>
          <w:numId w:val="4"/>
        </w:numPr>
        <w:spacing w:after="12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w:t>
      </w:r>
      <w:r w:rsidR="00096122">
        <w:rPr>
          <w:rFonts w:ascii="Times New Roman" w:hAnsi="Times New Roman" w:cs="Times New Roman"/>
          <w:sz w:val="32"/>
          <w:szCs w:val="32"/>
          <w:lang w:val="kk-KZ"/>
        </w:rPr>
        <w:t xml:space="preserve">                               </w:t>
      </w:r>
      <w:r w:rsidRPr="00180103">
        <w:rPr>
          <w:rFonts w:ascii="Times New Roman" w:hAnsi="Times New Roman" w:cs="Times New Roman"/>
          <w:sz w:val="32"/>
          <w:szCs w:val="32"/>
          <w:lang w:val="kk-KZ"/>
        </w:rPr>
        <w:t>Серпер</w:t>
      </w:r>
    </w:p>
    <w:p w:rsidR="007A16A2" w:rsidRPr="00180103" w:rsidRDefault="007A16A2" w:rsidP="00CA18D3">
      <w:pPr>
        <w:pStyle w:val="a3"/>
        <w:numPr>
          <w:ilvl w:val="0"/>
          <w:numId w:val="4"/>
        </w:numPr>
        <w:spacing w:after="12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Сарыарқа</w:t>
      </w:r>
    </w:p>
    <w:p w:rsidR="007A16A2" w:rsidRPr="00180103" w:rsidRDefault="007A16A2" w:rsidP="00CA18D3">
      <w:pPr>
        <w:pStyle w:val="a3"/>
        <w:numPr>
          <w:ilvl w:val="0"/>
          <w:numId w:val="4"/>
        </w:numPr>
        <w:tabs>
          <w:tab w:val="left" w:pos="1418"/>
        </w:tabs>
        <w:spacing w:after="12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Қажығалиев Ш .        </w:t>
      </w:r>
      <w:r w:rsidR="00096122">
        <w:rPr>
          <w:rFonts w:ascii="Times New Roman" w:hAnsi="Times New Roman" w:cs="Times New Roman"/>
          <w:sz w:val="32"/>
          <w:szCs w:val="32"/>
          <w:lang w:val="kk-KZ"/>
        </w:rPr>
        <w:t xml:space="preserve">   </w:t>
      </w:r>
      <w:r w:rsidRPr="00180103">
        <w:rPr>
          <w:rFonts w:ascii="Times New Roman" w:hAnsi="Times New Roman" w:cs="Times New Roman"/>
          <w:sz w:val="32"/>
          <w:szCs w:val="32"/>
          <w:lang w:val="kk-KZ"/>
        </w:rPr>
        <w:t>Қосбасар-Алматы, Өнер, 1984</w:t>
      </w:r>
    </w:p>
    <w:p w:rsidR="007A16A2" w:rsidRPr="00180103" w:rsidRDefault="007A16A2" w:rsidP="00CA18D3">
      <w:pPr>
        <w:pStyle w:val="a3"/>
        <w:numPr>
          <w:ilvl w:val="0"/>
          <w:numId w:val="4"/>
        </w:numPr>
        <w:tabs>
          <w:tab w:val="left" w:pos="1418"/>
          <w:tab w:val="left" w:pos="3828"/>
        </w:tabs>
        <w:spacing w:after="12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Дина</w:t>
      </w:r>
      <w:r w:rsidR="00096122">
        <w:rPr>
          <w:rFonts w:ascii="Times New Roman" w:hAnsi="Times New Roman" w:cs="Times New Roman"/>
          <w:sz w:val="32"/>
          <w:szCs w:val="32"/>
          <w:lang w:val="kk-KZ"/>
        </w:rPr>
        <w:t xml:space="preserve"> Нұрпейсова</w:t>
      </w:r>
      <w:r w:rsidRPr="00180103">
        <w:rPr>
          <w:rFonts w:ascii="Times New Roman" w:hAnsi="Times New Roman" w:cs="Times New Roman"/>
          <w:sz w:val="32"/>
          <w:szCs w:val="32"/>
          <w:lang w:val="kk-KZ"/>
        </w:rPr>
        <w:t xml:space="preserve"> </w:t>
      </w:r>
      <w:r w:rsidR="00096122">
        <w:rPr>
          <w:rFonts w:ascii="Times New Roman" w:hAnsi="Times New Roman" w:cs="Times New Roman"/>
          <w:sz w:val="32"/>
          <w:szCs w:val="32"/>
          <w:lang w:val="kk-KZ"/>
        </w:rPr>
        <w:t xml:space="preserve">        </w:t>
      </w:r>
      <w:r w:rsidRPr="00180103">
        <w:rPr>
          <w:rFonts w:ascii="Times New Roman" w:hAnsi="Times New Roman" w:cs="Times New Roman"/>
          <w:sz w:val="32"/>
          <w:szCs w:val="32"/>
          <w:lang w:val="kk-KZ"/>
        </w:rPr>
        <w:t>Әсем қоныр</w:t>
      </w:r>
    </w:p>
    <w:p w:rsidR="007A16A2" w:rsidRPr="00180103" w:rsidRDefault="00096122" w:rsidP="00CA18D3">
      <w:pPr>
        <w:pStyle w:val="a3"/>
        <w:numPr>
          <w:ilvl w:val="0"/>
          <w:numId w:val="4"/>
        </w:numPr>
        <w:tabs>
          <w:tab w:val="left" w:pos="1418"/>
        </w:tabs>
        <w:spacing w:after="12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lastRenderedPageBreak/>
        <w:t>Құрманғазы</w:t>
      </w:r>
      <w:r>
        <w:rPr>
          <w:rFonts w:ascii="Times New Roman" w:hAnsi="Times New Roman" w:cs="Times New Roman"/>
          <w:sz w:val="32"/>
          <w:szCs w:val="32"/>
          <w:lang w:val="kk-KZ"/>
        </w:rPr>
        <w:t xml:space="preserve">                  </w:t>
      </w:r>
      <w:r w:rsidRPr="00180103">
        <w:rPr>
          <w:rFonts w:ascii="Times New Roman" w:hAnsi="Times New Roman" w:cs="Times New Roman"/>
          <w:sz w:val="32"/>
          <w:szCs w:val="32"/>
          <w:lang w:val="kk-KZ"/>
        </w:rPr>
        <w:t xml:space="preserve"> Қайран шешем</w:t>
      </w:r>
      <w:r w:rsidR="007A16A2" w:rsidRPr="00180103">
        <w:rPr>
          <w:rFonts w:ascii="Times New Roman" w:hAnsi="Times New Roman" w:cs="Times New Roman"/>
          <w:sz w:val="32"/>
          <w:szCs w:val="32"/>
          <w:lang w:val="kk-KZ"/>
        </w:rPr>
        <w:t xml:space="preserve">                                                                       </w:t>
      </w:r>
    </w:p>
    <w:p w:rsidR="007A16A2" w:rsidRPr="00180103" w:rsidRDefault="00096122" w:rsidP="00CA18D3">
      <w:pPr>
        <w:pStyle w:val="a3"/>
        <w:numPr>
          <w:ilvl w:val="0"/>
          <w:numId w:val="4"/>
        </w:numPr>
        <w:tabs>
          <w:tab w:val="left" w:pos="1418"/>
        </w:tabs>
        <w:spacing w:after="12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Тәттімбет </w:t>
      </w:r>
      <w:r>
        <w:rPr>
          <w:rFonts w:ascii="Times New Roman" w:hAnsi="Times New Roman" w:cs="Times New Roman"/>
          <w:sz w:val="32"/>
          <w:szCs w:val="32"/>
          <w:lang w:val="kk-KZ"/>
        </w:rPr>
        <w:t xml:space="preserve">                     </w:t>
      </w:r>
      <w:r w:rsidRPr="00180103">
        <w:rPr>
          <w:rFonts w:ascii="Times New Roman" w:hAnsi="Times New Roman" w:cs="Times New Roman"/>
          <w:sz w:val="32"/>
          <w:szCs w:val="32"/>
          <w:lang w:val="kk-KZ"/>
        </w:rPr>
        <w:t>Былқылдақ</w:t>
      </w:r>
      <w:r w:rsidR="007A16A2" w:rsidRPr="00180103">
        <w:rPr>
          <w:rFonts w:ascii="Times New Roman" w:hAnsi="Times New Roman" w:cs="Times New Roman"/>
          <w:sz w:val="32"/>
          <w:szCs w:val="32"/>
          <w:lang w:val="kk-KZ"/>
        </w:rPr>
        <w:t xml:space="preserve">                                                                       </w:t>
      </w:r>
    </w:p>
    <w:p w:rsidR="007A16A2" w:rsidRPr="00180103" w:rsidRDefault="007A16A2" w:rsidP="00CA18D3">
      <w:pPr>
        <w:pStyle w:val="a3"/>
        <w:numPr>
          <w:ilvl w:val="0"/>
          <w:numId w:val="4"/>
        </w:numPr>
        <w:tabs>
          <w:tab w:val="left" w:pos="1418"/>
        </w:tabs>
        <w:spacing w:after="12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Тәттімбет </w:t>
      </w:r>
      <w:r w:rsidR="00096122">
        <w:rPr>
          <w:rFonts w:ascii="Times New Roman" w:hAnsi="Times New Roman" w:cs="Times New Roman"/>
          <w:sz w:val="32"/>
          <w:szCs w:val="32"/>
          <w:lang w:val="kk-KZ"/>
        </w:rPr>
        <w:t xml:space="preserve">                     </w:t>
      </w:r>
      <w:r w:rsidRPr="00180103">
        <w:rPr>
          <w:rFonts w:ascii="Times New Roman" w:hAnsi="Times New Roman" w:cs="Times New Roman"/>
          <w:sz w:val="32"/>
          <w:szCs w:val="32"/>
          <w:lang w:val="kk-KZ"/>
        </w:rPr>
        <w:t>Қосбасар</w:t>
      </w:r>
    </w:p>
    <w:p w:rsidR="007A16A2" w:rsidRPr="00180103" w:rsidRDefault="007A16A2" w:rsidP="00CA18D3">
      <w:pPr>
        <w:pStyle w:val="a3"/>
        <w:numPr>
          <w:ilvl w:val="0"/>
          <w:numId w:val="4"/>
        </w:numPr>
        <w:tabs>
          <w:tab w:val="left" w:pos="1418"/>
        </w:tabs>
        <w:spacing w:after="12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Дәулеткерей </w:t>
      </w:r>
      <w:r w:rsidR="00096122">
        <w:rPr>
          <w:rFonts w:ascii="Times New Roman" w:hAnsi="Times New Roman" w:cs="Times New Roman"/>
          <w:sz w:val="32"/>
          <w:szCs w:val="32"/>
          <w:lang w:val="kk-KZ"/>
        </w:rPr>
        <w:t xml:space="preserve">                 </w:t>
      </w:r>
      <w:r w:rsidRPr="00180103">
        <w:rPr>
          <w:rFonts w:ascii="Times New Roman" w:hAnsi="Times New Roman" w:cs="Times New Roman"/>
          <w:sz w:val="32"/>
          <w:szCs w:val="32"/>
          <w:lang w:val="kk-KZ"/>
        </w:rPr>
        <w:t>Құдаша</w:t>
      </w:r>
    </w:p>
    <w:p w:rsidR="007A16A2" w:rsidRPr="00180103" w:rsidRDefault="00096122" w:rsidP="00CA18D3">
      <w:pPr>
        <w:pStyle w:val="a3"/>
        <w:numPr>
          <w:ilvl w:val="0"/>
          <w:numId w:val="4"/>
        </w:numPr>
        <w:tabs>
          <w:tab w:val="left" w:pos="1418"/>
        </w:tabs>
        <w:spacing w:after="120" w:line="240" w:lineRule="auto"/>
        <w:rPr>
          <w:rFonts w:ascii="Times New Roman" w:hAnsi="Times New Roman" w:cs="Times New Roman"/>
          <w:sz w:val="32"/>
          <w:szCs w:val="32"/>
          <w:lang w:val="kk-KZ"/>
        </w:rPr>
      </w:pPr>
      <w:r>
        <w:rPr>
          <w:rFonts w:ascii="Times New Roman" w:hAnsi="Times New Roman" w:cs="Times New Roman"/>
          <w:sz w:val="32"/>
          <w:szCs w:val="32"/>
          <w:lang w:val="kk-KZ"/>
        </w:rPr>
        <w:t>М</w:t>
      </w:r>
      <w:r w:rsidR="007A16A2" w:rsidRPr="00180103">
        <w:rPr>
          <w:rFonts w:ascii="Times New Roman" w:hAnsi="Times New Roman" w:cs="Times New Roman"/>
          <w:sz w:val="32"/>
          <w:szCs w:val="32"/>
          <w:lang w:val="kk-KZ"/>
        </w:rPr>
        <w:t>оц</w:t>
      </w:r>
      <w:r>
        <w:rPr>
          <w:rFonts w:ascii="Times New Roman" w:hAnsi="Times New Roman" w:cs="Times New Roman"/>
          <w:sz w:val="32"/>
          <w:szCs w:val="32"/>
          <w:lang w:val="kk-KZ"/>
        </w:rPr>
        <w:t>а</w:t>
      </w:r>
      <w:r w:rsidR="007A16A2" w:rsidRPr="00180103">
        <w:rPr>
          <w:rFonts w:ascii="Times New Roman" w:hAnsi="Times New Roman" w:cs="Times New Roman"/>
          <w:sz w:val="32"/>
          <w:szCs w:val="32"/>
          <w:lang w:val="kk-KZ"/>
        </w:rPr>
        <w:t xml:space="preserve">рт В.                      </w:t>
      </w:r>
      <w:r>
        <w:rPr>
          <w:rFonts w:ascii="Times New Roman" w:hAnsi="Times New Roman" w:cs="Times New Roman"/>
          <w:sz w:val="32"/>
          <w:szCs w:val="32"/>
          <w:lang w:val="kk-KZ"/>
        </w:rPr>
        <w:t xml:space="preserve">  </w:t>
      </w:r>
      <w:r w:rsidR="007A16A2" w:rsidRPr="00180103">
        <w:rPr>
          <w:rFonts w:ascii="Times New Roman" w:hAnsi="Times New Roman" w:cs="Times New Roman"/>
          <w:sz w:val="32"/>
          <w:szCs w:val="32"/>
          <w:lang w:val="kk-KZ"/>
        </w:rPr>
        <w:t>Рондо, 40, 41 симфониялары</w:t>
      </w:r>
    </w:p>
    <w:p w:rsidR="007A16A2" w:rsidRPr="00180103" w:rsidRDefault="007A16A2" w:rsidP="00CA18D3">
      <w:pPr>
        <w:pStyle w:val="a3"/>
        <w:numPr>
          <w:ilvl w:val="0"/>
          <w:numId w:val="4"/>
        </w:numPr>
        <w:tabs>
          <w:tab w:val="left" w:pos="1418"/>
        </w:tabs>
        <w:spacing w:after="12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 </w:t>
      </w:r>
      <w:r w:rsidR="00096122">
        <w:rPr>
          <w:rFonts w:ascii="Times New Roman" w:hAnsi="Times New Roman" w:cs="Times New Roman"/>
          <w:sz w:val="32"/>
          <w:szCs w:val="32"/>
          <w:lang w:val="kk-KZ"/>
        </w:rPr>
        <w:t xml:space="preserve">                                       /I-II- бөлі</w:t>
      </w:r>
      <w:r w:rsidRPr="00180103">
        <w:rPr>
          <w:rFonts w:ascii="Times New Roman" w:hAnsi="Times New Roman" w:cs="Times New Roman"/>
          <w:sz w:val="32"/>
          <w:szCs w:val="32"/>
          <w:lang w:val="kk-KZ"/>
        </w:rPr>
        <w:t xml:space="preserve">мдері/ </w:t>
      </w:r>
    </w:p>
    <w:p w:rsidR="007A16A2" w:rsidRPr="00180103" w:rsidRDefault="00096122" w:rsidP="00CA18D3">
      <w:pPr>
        <w:pStyle w:val="a3"/>
        <w:numPr>
          <w:ilvl w:val="0"/>
          <w:numId w:val="4"/>
        </w:numPr>
        <w:spacing w:after="120" w:line="240" w:lineRule="auto"/>
        <w:rPr>
          <w:rFonts w:ascii="Times New Roman" w:hAnsi="Times New Roman" w:cs="Times New Roman"/>
          <w:sz w:val="32"/>
          <w:szCs w:val="32"/>
          <w:lang w:val="kk-KZ"/>
        </w:rPr>
      </w:pPr>
      <w:r>
        <w:rPr>
          <w:rFonts w:ascii="Times New Roman" w:hAnsi="Times New Roman" w:cs="Times New Roman"/>
          <w:sz w:val="32"/>
          <w:szCs w:val="32"/>
          <w:lang w:val="kk-KZ"/>
        </w:rPr>
        <w:t xml:space="preserve">Маңғытаев М.     </w:t>
      </w:r>
      <w:r w:rsidR="007A16A2" w:rsidRPr="00180103">
        <w:rPr>
          <w:rFonts w:ascii="Times New Roman" w:hAnsi="Times New Roman" w:cs="Times New Roman"/>
          <w:sz w:val="32"/>
          <w:szCs w:val="32"/>
          <w:lang w:val="kk-KZ"/>
        </w:rPr>
        <w:t>Концетррік күй;-Алматы, Жазушы 1971</w:t>
      </w:r>
    </w:p>
    <w:p w:rsidR="007A16A2" w:rsidRPr="00180103" w:rsidRDefault="00096122" w:rsidP="00CA18D3">
      <w:pPr>
        <w:pStyle w:val="a3"/>
        <w:numPr>
          <w:ilvl w:val="0"/>
          <w:numId w:val="4"/>
        </w:numPr>
        <w:spacing w:after="120" w:line="240" w:lineRule="auto"/>
        <w:rPr>
          <w:rFonts w:ascii="Times New Roman" w:hAnsi="Times New Roman" w:cs="Times New Roman"/>
          <w:sz w:val="32"/>
          <w:szCs w:val="32"/>
          <w:lang w:val="kk-KZ"/>
        </w:rPr>
      </w:pPr>
      <w:r>
        <w:rPr>
          <w:rFonts w:ascii="Times New Roman" w:hAnsi="Times New Roman" w:cs="Times New Roman"/>
          <w:sz w:val="32"/>
          <w:szCs w:val="32"/>
          <w:lang w:val="kk-KZ"/>
        </w:rPr>
        <w:t>Мұхамметжанов С.</w:t>
      </w:r>
      <w:r w:rsidR="007A16A2" w:rsidRPr="00180103">
        <w:rPr>
          <w:rFonts w:ascii="Times New Roman" w:hAnsi="Times New Roman" w:cs="Times New Roman"/>
          <w:sz w:val="32"/>
          <w:szCs w:val="32"/>
          <w:lang w:val="kk-KZ"/>
        </w:rPr>
        <w:t>Шаттық отаны-Алматы, Мектеп, 1969</w:t>
      </w:r>
    </w:p>
    <w:p w:rsidR="007A16A2" w:rsidRPr="00180103" w:rsidRDefault="007A16A2" w:rsidP="00CA18D3">
      <w:pPr>
        <w:pStyle w:val="a3"/>
        <w:numPr>
          <w:ilvl w:val="0"/>
          <w:numId w:val="4"/>
        </w:numPr>
        <w:tabs>
          <w:tab w:val="left" w:pos="1418"/>
        </w:tabs>
        <w:spacing w:after="12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Мырзабеков А .          Қоңырқаз-Алматы, Өнер,19</w:t>
      </w:r>
      <w:r w:rsidRPr="00180103">
        <w:rPr>
          <w:rFonts w:ascii="Times New Roman" w:hAnsi="Times New Roman" w:cs="Times New Roman"/>
          <w:sz w:val="32"/>
          <w:szCs w:val="32"/>
        </w:rPr>
        <w:t>82</w:t>
      </w:r>
    </w:p>
    <w:p w:rsidR="007A16A2" w:rsidRPr="00180103" w:rsidRDefault="007A16A2" w:rsidP="00CA18D3">
      <w:pPr>
        <w:pStyle w:val="a3"/>
        <w:numPr>
          <w:ilvl w:val="0"/>
          <w:numId w:val="4"/>
        </w:numPr>
        <w:tabs>
          <w:tab w:val="left" w:pos="1418"/>
        </w:tabs>
        <w:spacing w:after="12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Ықылас </w:t>
      </w:r>
      <w:r w:rsidR="00096122">
        <w:rPr>
          <w:rFonts w:ascii="Times New Roman" w:hAnsi="Times New Roman" w:cs="Times New Roman"/>
          <w:sz w:val="32"/>
          <w:szCs w:val="32"/>
          <w:lang w:val="kk-KZ"/>
        </w:rPr>
        <w:t xml:space="preserve">                      </w:t>
      </w:r>
      <w:r w:rsidRPr="00180103">
        <w:rPr>
          <w:rFonts w:ascii="Times New Roman" w:hAnsi="Times New Roman" w:cs="Times New Roman"/>
          <w:sz w:val="32"/>
          <w:szCs w:val="32"/>
          <w:lang w:val="kk-KZ"/>
        </w:rPr>
        <w:t>Ерден күй</w:t>
      </w:r>
    </w:p>
    <w:p w:rsidR="007A16A2" w:rsidRPr="00180103" w:rsidRDefault="007A16A2" w:rsidP="00CA18D3">
      <w:pPr>
        <w:pStyle w:val="a3"/>
        <w:numPr>
          <w:ilvl w:val="0"/>
          <w:numId w:val="4"/>
        </w:numPr>
        <w:spacing w:after="12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Тәттімбет</w:t>
      </w:r>
      <w:r w:rsidR="00096122">
        <w:rPr>
          <w:rFonts w:ascii="Times New Roman" w:hAnsi="Times New Roman" w:cs="Times New Roman"/>
          <w:sz w:val="32"/>
          <w:szCs w:val="32"/>
          <w:lang w:val="kk-KZ"/>
        </w:rPr>
        <w:t xml:space="preserve">                   </w:t>
      </w:r>
      <w:r w:rsidRPr="00180103">
        <w:rPr>
          <w:rFonts w:ascii="Times New Roman" w:hAnsi="Times New Roman" w:cs="Times New Roman"/>
          <w:sz w:val="32"/>
          <w:szCs w:val="32"/>
          <w:lang w:val="kk-KZ"/>
        </w:rPr>
        <w:t xml:space="preserve"> Қосбасар</w:t>
      </w:r>
    </w:p>
    <w:p w:rsidR="007A16A2" w:rsidRPr="00180103" w:rsidRDefault="007A16A2" w:rsidP="00CA18D3">
      <w:pPr>
        <w:pStyle w:val="a3"/>
        <w:numPr>
          <w:ilvl w:val="0"/>
          <w:numId w:val="4"/>
        </w:numPr>
        <w:spacing w:after="12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Сүгір </w:t>
      </w:r>
      <w:r w:rsidR="00096122">
        <w:rPr>
          <w:rFonts w:ascii="Times New Roman" w:hAnsi="Times New Roman" w:cs="Times New Roman"/>
          <w:sz w:val="32"/>
          <w:szCs w:val="32"/>
          <w:lang w:val="kk-KZ"/>
        </w:rPr>
        <w:t xml:space="preserve">                         </w:t>
      </w:r>
      <w:r w:rsidRPr="00180103">
        <w:rPr>
          <w:rFonts w:ascii="Times New Roman" w:hAnsi="Times New Roman" w:cs="Times New Roman"/>
          <w:sz w:val="32"/>
          <w:szCs w:val="32"/>
          <w:lang w:val="kk-KZ"/>
        </w:rPr>
        <w:t>Аққу</w:t>
      </w:r>
    </w:p>
    <w:p w:rsidR="007A16A2" w:rsidRPr="00180103" w:rsidRDefault="007A16A2" w:rsidP="00CA18D3">
      <w:pPr>
        <w:pStyle w:val="a3"/>
        <w:numPr>
          <w:ilvl w:val="0"/>
          <w:numId w:val="4"/>
        </w:numPr>
        <w:spacing w:after="12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Ықылас </w:t>
      </w:r>
      <w:r w:rsidR="00096122">
        <w:rPr>
          <w:rFonts w:ascii="Times New Roman" w:hAnsi="Times New Roman" w:cs="Times New Roman"/>
          <w:sz w:val="32"/>
          <w:szCs w:val="32"/>
          <w:lang w:val="kk-KZ"/>
        </w:rPr>
        <w:t xml:space="preserve">                     </w:t>
      </w:r>
      <w:r w:rsidRPr="00180103">
        <w:rPr>
          <w:rFonts w:ascii="Times New Roman" w:hAnsi="Times New Roman" w:cs="Times New Roman"/>
          <w:sz w:val="32"/>
          <w:szCs w:val="32"/>
          <w:lang w:val="kk-KZ"/>
        </w:rPr>
        <w:t>Қазан күй</w:t>
      </w:r>
    </w:p>
    <w:p w:rsidR="007A16A2" w:rsidRPr="00180103" w:rsidRDefault="007A16A2" w:rsidP="00CA18D3">
      <w:pPr>
        <w:pStyle w:val="a3"/>
        <w:numPr>
          <w:ilvl w:val="0"/>
          <w:numId w:val="4"/>
        </w:numPr>
        <w:spacing w:after="12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Әшімтай </w:t>
      </w:r>
      <w:r w:rsidR="00096122">
        <w:rPr>
          <w:rFonts w:ascii="Times New Roman" w:hAnsi="Times New Roman" w:cs="Times New Roman"/>
          <w:sz w:val="32"/>
          <w:szCs w:val="32"/>
          <w:lang w:val="kk-KZ"/>
        </w:rPr>
        <w:t xml:space="preserve">                   </w:t>
      </w:r>
      <w:r w:rsidRPr="00180103">
        <w:rPr>
          <w:rFonts w:ascii="Times New Roman" w:hAnsi="Times New Roman" w:cs="Times New Roman"/>
          <w:sz w:val="32"/>
          <w:szCs w:val="32"/>
          <w:lang w:val="kk-KZ"/>
        </w:rPr>
        <w:t>Қоңырқаз</w:t>
      </w:r>
    </w:p>
    <w:p w:rsidR="007A16A2" w:rsidRPr="00180103" w:rsidRDefault="007A16A2" w:rsidP="00CA18D3">
      <w:pPr>
        <w:pStyle w:val="a3"/>
        <w:numPr>
          <w:ilvl w:val="0"/>
          <w:numId w:val="4"/>
        </w:numPr>
        <w:tabs>
          <w:tab w:val="left" w:pos="1418"/>
        </w:tabs>
        <w:spacing w:after="12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Сүгір</w:t>
      </w:r>
      <w:r w:rsidR="00096122">
        <w:rPr>
          <w:rFonts w:ascii="Times New Roman" w:hAnsi="Times New Roman" w:cs="Times New Roman"/>
          <w:sz w:val="32"/>
          <w:szCs w:val="32"/>
          <w:lang w:val="kk-KZ"/>
        </w:rPr>
        <w:t xml:space="preserve">                         </w:t>
      </w:r>
      <w:r w:rsidRPr="00180103">
        <w:rPr>
          <w:rFonts w:ascii="Times New Roman" w:hAnsi="Times New Roman" w:cs="Times New Roman"/>
          <w:sz w:val="32"/>
          <w:szCs w:val="32"/>
          <w:lang w:val="kk-KZ"/>
        </w:rPr>
        <w:t xml:space="preserve"> Кертолғау</w:t>
      </w:r>
    </w:p>
    <w:p w:rsidR="007A16A2" w:rsidRPr="00180103" w:rsidRDefault="007A16A2" w:rsidP="00CA18D3">
      <w:pPr>
        <w:pStyle w:val="a3"/>
        <w:numPr>
          <w:ilvl w:val="0"/>
          <w:numId w:val="4"/>
        </w:numPr>
        <w:tabs>
          <w:tab w:val="left" w:pos="1418"/>
        </w:tabs>
        <w:spacing w:after="12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Қазақ халқы аспаптар оркестріне арналған шығармалар. Хрестоматия Құрастырған Раскалиев К. 3- бөлімді. Шымкент, 1990 </w:t>
      </w:r>
    </w:p>
    <w:p w:rsidR="007A16A2" w:rsidRPr="00180103" w:rsidRDefault="007A16A2" w:rsidP="00CA18D3">
      <w:pPr>
        <w:pStyle w:val="a3"/>
        <w:numPr>
          <w:ilvl w:val="0"/>
          <w:numId w:val="4"/>
        </w:numPr>
        <w:tabs>
          <w:tab w:val="left" w:pos="1418"/>
        </w:tabs>
        <w:spacing w:after="12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Орыстың халық әні Туған елім менің                           </w:t>
      </w:r>
      <w:r w:rsidR="00CA18D3">
        <w:rPr>
          <w:rFonts w:ascii="Times New Roman" w:hAnsi="Times New Roman" w:cs="Times New Roman"/>
          <w:sz w:val="32"/>
          <w:szCs w:val="32"/>
          <w:lang w:val="kk-KZ"/>
        </w:rPr>
        <w:t xml:space="preserve">  Рахманинов С.             Алеко операсына </w:t>
      </w:r>
      <w:r w:rsidRPr="00180103">
        <w:rPr>
          <w:rFonts w:ascii="Times New Roman" w:hAnsi="Times New Roman" w:cs="Times New Roman"/>
          <w:sz w:val="32"/>
          <w:szCs w:val="32"/>
          <w:lang w:val="kk-KZ"/>
        </w:rPr>
        <w:t xml:space="preserve">Интродукция                                                                                               </w:t>
      </w:r>
      <w:r w:rsidR="00096122">
        <w:rPr>
          <w:rFonts w:ascii="Times New Roman" w:hAnsi="Times New Roman" w:cs="Times New Roman"/>
          <w:sz w:val="32"/>
          <w:szCs w:val="32"/>
          <w:lang w:val="kk-KZ"/>
        </w:rPr>
        <w:t xml:space="preserve">                   Жұбанов А .                 №5</w:t>
      </w:r>
      <w:r w:rsidRPr="00180103">
        <w:rPr>
          <w:rFonts w:ascii="Times New Roman" w:hAnsi="Times New Roman" w:cs="Times New Roman"/>
          <w:sz w:val="32"/>
          <w:szCs w:val="32"/>
          <w:lang w:val="kk-KZ"/>
        </w:rPr>
        <w:t xml:space="preserve"> Тәжік биі                                                                                              Шуман Р. </w:t>
      </w:r>
      <w:r w:rsidR="00096122">
        <w:rPr>
          <w:rFonts w:ascii="Times New Roman" w:hAnsi="Times New Roman" w:cs="Times New Roman"/>
          <w:sz w:val="32"/>
          <w:szCs w:val="32"/>
          <w:lang w:val="kk-KZ"/>
        </w:rPr>
        <w:t xml:space="preserve">                     </w:t>
      </w:r>
      <w:r w:rsidRPr="00180103">
        <w:rPr>
          <w:rFonts w:ascii="Times New Roman" w:hAnsi="Times New Roman" w:cs="Times New Roman"/>
          <w:sz w:val="32"/>
          <w:szCs w:val="32"/>
          <w:lang w:val="kk-KZ"/>
        </w:rPr>
        <w:t xml:space="preserve">Көңілді шаруа                                                                                               Шуберт Ф. </w:t>
      </w:r>
      <w:r w:rsidR="00096122">
        <w:rPr>
          <w:rFonts w:ascii="Times New Roman" w:hAnsi="Times New Roman" w:cs="Times New Roman"/>
          <w:sz w:val="32"/>
          <w:szCs w:val="32"/>
          <w:lang w:val="kk-KZ"/>
        </w:rPr>
        <w:t xml:space="preserve">                   </w:t>
      </w:r>
      <w:r w:rsidRPr="00180103">
        <w:rPr>
          <w:rFonts w:ascii="Times New Roman" w:hAnsi="Times New Roman" w:cs="Times New Roman"/>
          <w:sz w:val="32"/>
          <w:szCs w:val="32"/>
          <w:lang w:val="kk-KZ"/>
        </w:rPr>
        <w:t>Музыкалық кез</w:t>
      </w:r>
      <w:r w:rsidR="00096122">
        <w:rPr>
          <w:rFonts w:ascii="Times New Roman" w:hAnsi="Times New Roman" w:cs="Times New Roman"/>
          <w:sz w:val="32"/>
          <w:szCs w:val="32"/>
          <w:lang w:val="kk-KZ"/>
        </w:rPr>
        <w:t>ең</w:t>
      </w:r>
      <w:r w:rsidRPr="00180103">
        <w:rPr>
          <w:rFonts w:ascii="Times New Roman" w:hAnsi="Times New Roman" w:cs="Times New Roman"/>
          <w:sz w:val="32"/>
          <w:szCs w:val="32"/>
          <w:lang w:val="kk-KZ"/>
        </w:rPr>
        <w:t xml:space="preserve">.                                                                                        Брамс И       </w:t>
      </w:r>
      <w:r w:rsidR="00096122">
        <w:rPr>
          <w:rFonts w:ascii="Times New Roman" w:hAnsi="Times New Roman" w:cs="Times New Roman"/>
          <w:sz w:val="32"/>
          <w:szCs w:val="32"/>
          <w:lang w:val="kk-KZ"/>
        </w:rPr>
        <w:t xml:space="preserve">                 №</w:t>
      </w:r>
      <w:r w:rsidRPr="00180103">
        <w:rPr>
          <w:rFonts w:ascii="Times New Roman" w:hAnsi="Times New Roman" w:cs="Times New Roman"/>
          <w:sz w:val="32"/>
          <w:szCs w:val="32"/>
          <w:lang w:val="kk-KZ"/>
        </w:rPr>
        <w:t xml:space="preserve">5 венгр биі                                                                                                     Нұрпейісова Д      </w:t>
      </w:r>
      <w:r w:rsidR="00096122">
        <w:rPr>
          <w:rFonts w:ascii="Times New Roman" w:hAnsi="Times New Roman" w:cs="Times New Roman"/>
          <w:sz w:val="32"/>
          <w:szCs w:val="32"/>
          <w:lang w:val="kk-KZ"/>
        </w:rPr>
        <w:t xml:space="preserve">      </w:t>
      </w:r>
      <w:r w:rsidRPr="00180103">
        <w:rPr>
          <w:rFonts w:ascii="Times New Roman" w:hAnsi="Times New Roman" w:cs="Times New Roman"/>
          <w:sz w:val="32"/>
          <w:szCs w:val="32"/>
          <w:lang w:val="kk-KZ"/>
        </w:rPr>
        <w:t xml:space="preserve"> 8 март      </w:t>
      </w:r>
    </w:p>
    <w:p w:rsidR="007A16A2" w:rsidRPr="00180103" w:rsidRDefault="00096122" w:rsidP="00CA18D3">
      <w:pPr>
        <w:pStyle w:val="a3"/>
        <w:numPr>
          <w:ilvl w:val="0"/>
          <w:numId w:val="4"/>
        </w:numPr>
        <w:tabs>
          <w:tab w:val="left" w:pos="0"/>
        </w:tabs>
        <w:spacing w:after="120" w:line="240" w:lineRule="auto"/>
        <w:rPr>
          <w:rFonts w:ascii="Times New Roman" w:hAnsi="Times New Roman" w:cs="Times New Roman"/>
          <w:sz w:val="32"/>
          <w:szCs w:val="32"/>
          <w:lang w:val="kk-KZ"/>
        </w:rPr>
      </w:pPr>
      <w:r>
        <w:rPr>
          <w:rFonts w:ascii="Times New Roman" w:hAnsi="Times New Roman" w:cs="Times New Roman"/>
          <w:sz w:val="32"/>
          <w:szCs w:val="32"/>
          <w:lang w:val="kk-KZ"/>
        </w:rPr>
        <w:t xml:space="preserve">Төлебаев М.           </w:t>
      </w:r>
      <w:r w:rsidR="007A16A2" w:rsidRPr="00180103">
        <w:rPr>
          <w:rFonts w:ascii="Times New Roman" w:hAnsi="Times New Roman" w:cs="Times New Roman"/>
          <w:sz w:val="32"/>
          <w:szCs w:val="32"/>
          <w:lang w:val="kk-KZ"/>
        </w:rPr>
        <w:t xml:space="preserve"> Поэма                                                                                                                                                                                     .                                     </w:t>
      </w:r>
      <w:r w:rsidR="007A16A2" w:rsidRPr="00180103">
        <w:rPr>
          <w:rFonts w:ascii="Times New Roman" w:hAnsi="Times New Roman" w:cs="Times New Roman"/>
          <w:sz w:val="32"/>
          <w:szCs w:val="32"/>
        </w:rPr>
        <w:t>“</w:t>
      </w:r>
      <w:r w:rsidR="007A16A2" w:rsidRPr="00180103">
        <w:rPr>
          <w:rFonts w:ascii="Times New Roman" w:hAnsi="Times New Roman" w:cs="Times New Roman"/>
          <w:sz w:val="32"/>
          <w:szCs w:val="32"/>
          <w:lang w:val="kk-KZ"/>
        </w:rPr>
        <w:t xml:space="preserve"> Біржан мен Сара</w:t>
      </w:r>
      <w:r w:rsidR="007A16A2" w:rsidRPr="00180103">
        <w:rPr>
          <w:rFonts w:ascii="Times New Roman" w:hAnsi="Times New Roman" w:cs="Times New Roman"/>
          <w:sz w:val="32"/>
          <w:szCs w:val="32"/>
        </w:rPr>
        <w:t xml:space="preserve"> “ </w:t>
      </w:r>
      <w:r w:rsidR="007A16A2" w:rsidRPr="00180103">
        <w:rPr>
          <w:rFonts w:ascii="Times New Roman" w:hAnsi="Times New Roman" w:cs="Times New Roman"/>
          <w:sz w:val="32"/>
          <w:szCs w:val="32"/>
          <w:lang w:val="kk-KZ"/>
        </w:rPr>
        <w:t xml:space="preserve"> операсынан</w:t>
      </w:r>
      <w:proofErr w:type="gramStart"/>
      <w:r w:rsidR="007A16A2" w:rsidRPr="00180103">
        <w:rPr>
          <w:rFonts w:ascii="Times New Roman" w:hAnsi="Times New Roman" w:cs="Times New Roman"/>
          <w:sz w:val="32"/>
          <w:szCs w:val="32"/>
        </w:rPr>
        <w:t xml:space="preserve">                   </w:t>
      </w:r>
      <w:r w:rsidR="007A16A2" w:rsidRPr="00180103">
        <w:rPr>
          <w:rFonts w:ascii="Times New Roman" w:hAnsi="Times New Roman" w:cs="Times New Roman"/>
          <w:sz w:val="32"/>
          <w:szCs w:val="32"/>
          <w:lang w:val="kk-KZ"/>
        </w:rPr>
        <w:t xml:space="preserve">                                        </w:t>
      </w:r>
      <w:r w:rsidR="007A16A2" w:rsidRPr="00180103">
        <w:rPr>
          <w:rFonts w:ascii="Times New Roman" w:hAnsi="Times New Roman" w:cs="Times New Roman"/>
          <w:sz w:val="32"/>
          <w:szCs w:val="32"/>
        </w:rPr>
        <w:t xml:space="preserve">  </w:t>
      </w:r>
      <w:r w:rsidR="007A16A2" w:rsidRPr="00180103">
        <w:rPr>
          <w:rFonts w:ascii="Times New Roman" w:hAnsi="Times New Roman" w:cs="Times New Roman"/>
          <w:sz w:val="32"/>
          <w:szCs w:val="32"/>
          <w:lang w:val="kk-KZ"/>
        </w:rPr>
        <w:t>.</w:t>
      </w:r>
      <w:proofErr w:type="gramEnd"/>
      <w:r w:rsidR="007A16A2" w:rsidRPr="00180103">
        <w:rPr>
          <w:rFonts w:ascii="Times New Roman" w:hAnsi="Times New Roman" w:cs="Times New Roman"/>
          <w:sz w:val="32"/>
          <w:szCs w:val="32"/>
          <w:lang w:val="kk-KZ"/>
        </w:rPr>
        <w:t xml:space="preserve">                                </w:t>
      </w:r>
      <w:r>
        <w:rPr>
          <w:rFonts w:ascii="Times New Roman" w:hAnsi="Times New Roman" w:cs="Times New Roman"/>
          <w:sz w:val="32"/>
          <w:szCs w:val="32"/>
          <w:lang w:val="kk-KZ"/>
        </w:rPr>
        <w:t xml:space="preserve">     </w:t>
      </w:r>
      <w:r w:rsidR="007A16A2" w:rsidRPr="00180103">
        <w:rPr>
          <w:rFonts w:ascii="Times New Roman" w:hAnsi="Times New Roman" w:cs="Times New Roman"/>
          <w:sz w:val="32"/>
          <w:szCs w:val="32"/>
          <w:lang w:val="kk-KZ"/>
        </w:rPr>
        <w:t xml:space="preserve">“ Би ”                                                                                                                                                                                                </w:t>
      </w:r>
    </w:p>
    <w:p w:rsidR="007A16A2" w:rsidRPr="00180103" w:rsidRDefault="007A16A2" w:rsidP="00CA18D3">
      <w:pPr>
        <w:pStyle w:val="a3"/>
        <w:numPr>
          <w:ilvl w:val="0"/>
          <w:numId w:val="4"/>
        </w:numPr>
        <w:tabs>
          <w:tab w:val="left" w:pos="0"/>
          <w:tab w:val="left" w:pos="993"/>
        </w:tabs>
        <w:spacing w:after="12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Тастанов Х.</w:t>
      </w:r>
      <w:r w:rsidRPr="00180103">
        <w:rPr>
          <w:rFonts w:ascii="Times New Roman" w:hAnsi="Times New Roman" w:cs="Times New Roman"/>
          <w:sz w:val="32"/>
          <w:szCs w:val="32"/>
          <w:lang w:val="kk-KZ"/>
        </w:rPr>
        <w:tab/>
      </w:r>
      <w:r w:rsidR="00096122">
        <w:rPr>
          <w:rFonts w:ascii="Times New Roman" w:hAnsi="Times New Roman" w:cs="Times New Roman"/>
          <w:sz w:val="32"/>
          <w:szCs w:val="32"/>
          <w:lang w:val="kk-KZ"/>
        </w:rPr>
        <w:t xml:space="preserve">      </w:t>
      </w:r>
      <w:r w:rsidRPr="00180103">
        <w:rPr>
          <w:rFonts w:ascii="Times New Roman" w:hAnsi="Times New Roman" w:cs="Times New Roman"/>
          <w:sz w:val="32"/>
          <w:szCs w:val="32"/>
          <w:lang w:val="kk-KZ"/>
        </w:rPr>
        <w:t xml:space="preserve"> Қуанамын. Алматы, Жалын,1997                                              .       </w:t>
      </w:r>
      <w:r w:rsidR="00096122">
        <w:rPr>
          <w:rFonts w:ascii="Times New Roman" w:hAnsi="Times New Roman" w:cs="Times New Roman"/>
          <w:sz w:val="32"/>
          <w:szCs w:val="32"/>
          <w:lang w:val="kk-KZ"/>
        </w:rPr>
        <w:t xml:space="preserve">                               </w:t>
      </w:r>
      <w:r w:rsidRPr="00180103">
        <w:rPr>
          <w:rFonts w:ascii="Times New Roman" w:hAnsi="Times New Roman" w:cs="Times New Roman"/>
          <w:sz w:val="32"/>
          <w:szCs w:val="32"/>
          <w:lang w:val="kk-KZ"/>
        </w:rPr>
        <w:t xml:space="preserve">Тыңға аттану                                                                                       .                                      Қуанамын                                                                                             .                                      Алтай аясында </w:t>
      </w:r>
    </w:p>
    <w:p w:rsidR="007A16A2" w:rsidRPr="00180103" w:rsidRDefault="007A16A2" w:rsidP="00CA18D3">
      <w:pPr>
        <w:pStyle w:val="a3"/>
        <w:numPr>
          <w:ilvl w:val="0"/>
          <w:numId w:val="4"/>
        </w:numPr>
        <w:tabs>
          <w:tab w:val="left" w:pos="0"/>
          <w:tab w:val="left" w:pos="3884"/>
        </w:tabs>
        <w:spacing w:after="12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Тлендиев А.</w:t>
      </w:r>
      <w:r w:rsidRPr="00180103">
        <w:rPr>
          <w:rFonts w:ascii="Times New Roman" w:hAnsi="Times New Roman" w:cs="Times New Roman"/>
          <w:sz w:val="32"/>
          <w:szCs w:val="32"/>
          <w:lang w:val="kk-KZ"/>
        </w:rPr>
        <w:tab/>
        <w:t xml:space="preserve">Жеңіс салтанаты . – Алматы, Өнер, 1980                                      .                                                                       Бостандық таңы                                                                                  .                                                                       Мұрагер                                                                                                .                                                                       Жеңіс салтанаты                                                                                </w:t>
      </w:r>
      <w:r w:rsidRPr="00180103">
        <w:rPr>
          <w:rFonts w:ascii="Times New Roman" w:hAnsi="Times New Roman" w:cs="Times New Roman"/>
          <w:sz w:val="32"/>
          <w:szCs w:val="32"/>
          <w:lang w:val="kk-KZ"/>
        </w:rPr>
        <w:lastRenderedPageBreak/>
        <w:t xml:space="preserve">.                                                                       Махамбет                                                                                             .                                                                       Қайрат                                                                                                   .                                                                       Көңілді бикеш                                                                                     .                                                                       Еңбек қуанышы                                                                                  .                                                                       Алтын дән                                                                                       </w:t>
      </w:r>
    </w:p>
    <w:p w:rsidR="007A16A2" w:rsidRPr="00180103" w:rsidRDefault="007A16A2" w:rsidP="00CA18D3">
      <w:pPr>
        <w:pStyle w:val="a3"/>
        <w:numPr>
          <w:ilvl w:val="0"/>
          <w:numId w:val="4"/>
        </w:numPr>
        <w:tabs>
          <w:tab w:val="left" w:pos="0"/>
          <w:tab w:val="left" w:pos="1418"/>
        </w:tabs>
        <w:spacing w:after="12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Халық аспаптар оркестріне түсірілген әндер. Құрастырған Балтабаев М. – Алматы, Жазушы, 1972</w:t>
      </w:r>
    </w:p>
    <w:p w:rsidR="007A16A2" w:rsidRPr="00180103" w:rsidRDefault="007A16A2" w:rsidP="00CA18D3">
      <w:pPr>
        <w:pStyle w:val="a3"/>
        <w:numPr>
          <w:ilvl w:val="0"/>
          <w:numId w:val="4"/>
        </w:numPr>
        <w:tabs>
          <w:tab w:val="left" w:pos="0"/>
          <w:tab w:val="left" w:pos="1418"/>
        </w:tabs>
        <w:spacing w:after="120" w:line="240" w:lineRule="auto"/>
        <w:rPr>
          <w:rFonts w:ascii="Times New Roman" w:hAnsi="Times New Roman" w:cs="Times New Roman"/>
          <w:sz w:val="32"/>
          <w:szCs w:val="32"/>
          <w:lang w:val="kk-KZ"/>
        </w:rPr>
      </w:pPr>
      <w:r w:rsidRPr="00180103">
        <w:rPr>
          <w:rFonts w:ascii="Times New Roman" w:hAnsi="Times New Roman" w:cs="Times New Roman"/>
          <w:sz w:val="32"/>
          <w:szCs w:val="32"/>
          <w:lang w:val="kk-KZ"/>
        </w:rPr>
        <w:t xml:space="preserve">Хамиди Л.                 </w:t>
      </w:r>
      <w:r w:rsidR="00CA18D3">
        <w:rPr>
          <w:rFonts w:ascii="Times New Roman" w:hAnsi="Times New Roman" w:cs="Times New Roman"/>
          <w:sz w:val="32"/>
          <w:szCs w:val="32"/>
          <w:lang w:val="kk-KZ"/>
        </w:rPr>
        <w:t xml:space="preserve">  </w:t>
      </w:r>
      <w:r w:rsidRPr="00180103">
        <w:rPr>
          <w:rFonts w:ascii="Times New Roman" w:hAnsi="Times New Roman" w:cs="Times New Roman"/>
          <w:sz w:val="32"/>
          <w:szCs w:val="32"/>
          <w:lang w:val="kk-KZ"/>
        </w:rPr>
        <w:t xml:space="preserve">Жайлауым бақша жайнаған                                                              Тлендиев Н.                      Ақ шағала                                                                                                  Төлебаев М.                      Тамаша                                                                                                    Қазақтың халық әні         Ахау керім                                                                                                   Хамиди                 </w:t>
      </w:r>
      <w:r w:rsidR="00CA18D3">
        <w:rPr>
          <w:rFonts w:ascii="Times New Roman" w:hAnsi="Times New Roman" w:cs="Times New Roman"/>
          <w:sz w:val="32"/>
          <w:szCs w:val="32"/>
          <w:lang w:val="kk-KZ"/>
        </w:rPr>
        <w:t xml:space="preserve">          </w:t>
      </w:r>
      <w:r w:rsidRPr="00180103">
        <w:rPr>
          <w:rFonts w:ascii="Times New Roman" w:hAnsi="Times New Roman" w:cs="Times New Roman"/>
          <w:sz w:val="32"/>
          <w:szCs w:val="32"/>
          <w:lang w:val="kk-KZ"/>
        </w:rPr>
        <w:t xml:space="preserve">  Домбыра примаға арналған концерт</w:t>
      </w:r>
    </w:p>
    <w:p w:rsidR="006E339E" w:rsidRPr="00180103" w:rsidRDefault="006E339E" w:rsidP="006E339E">
      <w:pPr>
        <w:tabs>
          <w:tab w:val="left" w:pos="0"/>
          <w:tab w:val="left" w:pos="3884"/>
        </w:tabs>
        <w:spacing w:after="120" w:line="240" w:lineRule="auto"/>
        <w:rPr>
          <w:rFonts w:ascii="Times New Roman" w:hAnsi="Times New Roman" w:cs="Times New Roman"/>
          <w:sz w:val="32"/>
          <w:szCs w:val="32"/>
          <w:lang w:val="kk-KZ"/>
        </w:rPr>
      </w:pPr>
    </w:p>
    <w:p w:rsidR="006E339E" w:rsidRPr="00180103" w:rsidRDefault="006E339E" w:rsidP="006E339E">
      <w:pPr>
        <w:tabs>
          <w:tab w:val="left" w:pos="0"/>
          <w:tab w:val="left" w:pos="3884"/>
        </w:tabs>
        <w:spacing w:after="120" w:line="240" w:lineRule="auto"/>
        <w:rPr>
          <w:rFonts w:ascii="Times New Roman" w:hAnsi="Times New Roman" w:cs="Times New Roman"/>
          <w:sz w:val="32"/>
          <w:szCs w:val="32"/>
          <w:lang w:val="kk-KZ"/>
        </w:rPr>
      </w:pPr>
    </w:p>
    <w:p w:rsidR="006E339E" w:rsidRPr="00180103" w:rsidRDefault="006E339E" w:rsidP="006E339E">
      <w:pPr>
        <w:tabs>
          <w:tab w:val="left" w:pos="0"/>
          <w:tab w:val="left" w:pos="3884"/>
        </w:tabs>
        <w:spacing w:after="120" w:line="240" w:lineRule="auto"/>
        <w:rPr>
          <w:rFonts w:ascii="Times New Roman" w:hAnsi="Times New Roman" w:cs="Times New Roman"/>
          <w:sz w:val="32"/>
          <w:szCs w:val="32"/>
          <w:lang w:val="kk-KZ"/>
        </w:rPr>
      </w:pPr>
    </w:p>
    <w:p w:rsidR="006E339E" w:rsidRPr="00180103" w:rsidRDefault="006E339E" w:rsidP="006E339E">
      <w:pPr>
        <w:tabs>
          <w:tab w:val="left" w:pos="0"/>
          <w:tab w:val="left" w:pos="3884"/>
        </w:tabs>
        <w:spacing w:after="120" w:line="240" w:lineRule="auto"/>
        <w:rPr>
          <w:rFonts w:ascii="Times New Roman" w:hAnsi="Times New Roman" w:cs="Times New Roman"/>
          <w:sz w:val="32"/>
          <w:szCs w:val="32"/>
          <w:lang w:val="kk-KZ"/>
        </w:rPr>
      </w:pPr>
    </w:p>
    <w:p w:rsidR="006E339E" w:rsidRPr="00180103" w:rsidRDefault="006E339E" w:rsidP="006E339E">
      <w:pPr>
        <w:tabs>
          <w:tab w:val="left" w:pos="0"/>
          <w:tab w:val="left" w:pos="3884"/>
        </w:tabs>
        <w:spacing w:after="120" w:line="240" w:lineRule="auto"/>
        <w:rPr>
          <w:rFonts w:ascii="Times New Roman" w:hAnsi="Times New Roman" w:cs="Times New Roman"/>
          <w:sz w:val="32"/>
          <w:szCs w:val="32"/>
          <w:lang w:val="kk-KZ"/>
        </w:rPr>
      </w:pPr>
    </w:p>
    <w:p w:rsidR="006E339E" w:rsidRPr="00180103" w:rsidRDefault="006E339E" w:rsidP="006E339E">
      <w:pPr>
        <w:tabs>
          <w:tab w:val="left" w:pos="0"/>
          <w:tab w:val="left" w:pos="3884"/>
        </w:tabs>
        <w:spacing w:after="120" w:line="240" w:lineRule="auto"/>
        <w:rPr>
          <w:rFonts w:ascii="Times New Roman" w:hAnsi="Times New Roman" w:cs="Times New Roman"/>
          <w:sz w:val="32"/>
          <w:szCs w:val="32"/>
          <w:lang w:val="kk-KZ"/>
        </w:rPr>
      </w:pPr>
    </w:p>
    <w:p w:rsidR="006E339E" w:rsidRPr="00180103" w:rsidRDefault="006E339E" w:rsidP="006E339E">
      <w:pPr>
        <w:tabs>
          <w:tab w:val="left" w:pos="0"/>
          <w:tab w:val="left" w:pos="3884"/>
        </w:tabs>
        <w:spacing w:after="120" w:line="240" w:lineRule="auto"/>
        <w:rPr>
          <w:rFonts w:ascii="Times New Roman" w:hAnsi="Times New Roman" w:cs="Times New Roman"/>
          <w:sz w:val="32"/>
          <w:szCs w:val="32"/>
          <w:lang w:val="kk-KZ"/>
        </w:rPr>
      </w:pPr>
    </w:p>
    <w:p w:rsidR="006E339E" w:rsidRPr="00180103" w:rsidRDefault="006E339E" w:rsidP="006E339E">
      <w:pPr>
        <w:tabs>
          <w:tab w:val="left" w:pos="0"/>
          <w:tab w:val="left" w:pos="3884"/>
        </w:tabs>
        <w:spacing w:after="120" w:line="240" w:lineRule="auto"/>
        <w:rPr>
          <w:rFonts w:ascii="Times New Roman" w:hAnsi="Times New Roman" w:cs="Times New Roman"/>
          <w:sz w:val="32"/>
          <w:szCs w:val="32"/>
          <w:lang w:val="kk-KZ"/>
        </w:rPr>
      </w:pPr>
    </w:p>
    <w:p w:rsidR="006E339E" w:rsidRPr="00180103" w:rsidRDefault="006E339E" w:rsidP="006E339E">
      <w:pPr>
        <w:tabs>
          <w:tab w:val="left" w:pos="0"/>
          <w:tab w:val="left" w:pos="3884"/>
        </w:tabs>
        <w:spacing w:after="120" w:line="240" w:lineRule="auto"/>
        <w:rPr>
          <w:rFonts w:ascii="Times New Roman" w:hAnsi="Times New Roman" w:cs="Times New Roman"/>
          <w:sz w:val="32"/>
          <w:szCs w:val="32"/>
          <w:lang w:val="kk-KZ"/>
        </w:rPr>
      </w:pPr>
    </w:p>
    <w:p w:rsidR="006E339E" w:rsidRPr="00180103" w:rsidRDefault="006E339E" w:rsidP="006E339E">
      <w:pPr>
        <w:tabs>
          <w:tab w:val="left" w:pos="0"/>
          <w:tab w:val="left" w:pos="3884"/>
        </w:tabs>
        <w:spacing w:after="120" w:line="240" w:lineRule="auto"/>
        <w:rPr>
          <w:rFonts w:ascii="Times New Roman" w:hAnsi="Times New Roman" w:cs="Times New Roman"/>
          <w:sz w:val="32"/>
          <w:szCs w:val="32"/>
          <w:lang w:val="kk-KZ"/>
        </w:rPr>
      </w:pPr>
    </w:p>
    <w:p w:rsidR="006E339E" w:rsidRPr="00180103" w:rsidRDefault="006E339E" w:rsidP="006E339E">
      <w:pPr>
        <w:tabs>
          <w:tab w:val="left" w:pos="0"/>
          <w:tab w:val="left" w:pos="3884"/>
        </w:tabs>
        <w:spacing w:after="120" w:line="240" w:lineRule="auto"/>
        <w:rPr>
          <w:rFonts w:ascii="Times New Roman" w:hAnsi="Times New Roman" w:cs="Times New Roman"/>
          <w:sz w:val="32"/>
          <w:szCs w:val="32"/>
          <w:lang w:val="kk-KZ"/>
        </w:rPr>
      </w:pPr>
    </w:p>
    <w:p w:rsidR="006E339E" w:rsidRPr="00180103" w:rsidRDefault="006E339E" w:rsidP="006E339E">
      <w:pPr>
        <w:tabs>
          <w:tab w:val="left" w:pos="0"/>
          <w:tab w:val="left" w:pos="3884"/>
        </w:tabs>
        <w:spacing w:after="120" w:line="240" w:lineRule="auto"/>
        <w:rPr>
          <w:rFonts w:ascii="Times New Roman" w:hAnsi="Times New Roman" w:cs="Times New Roman"/>
          <w:sz w:val="32"/>
          <w:szCs w:val="32"/>
          <w:lang w:val="kk-KZ"/>
        </w:rPr>
      </w:pPr>
    </w:p>
    <w:p w:rsidR="006E339E" w:rsidRPr="00180103" w:rsidRDefault="006E339E" w:rsidP="006E339E">
      <w:pPr>
        <w:tabs>
          <w:tab w:val="left" w:pos="0"/>
          <w:tab w:val="left" w:pos="3884"/>
        </w:tabs>
        <w:spacing w:after="120" w:line="240" w:lineRule="auto"/>
        <w:rPr>
          <w:rFonts w:ascii="Times New Roman" w:hAnsi="Times New Roman" w:cs="Times New Roman"/>
          <w:sz w:val="32"/>
          <w:szCs w:val="32"/>
          <w:lang w:val="kk-KZ"/>
        </w:rPr>
      </w:pPr>
    </w:p>
    <w:p w:rsidR="006E339E" w:rsidRPr="00CA18D3" w:rsidRDefault="006E339E" w:rsidP="006E339E">
      <w:pPr>
        <w:tabs>
          <w:tab w:val="left" w:pos="0"/>
          <w:tab w:val="left" w:pos="3884"/>
        </w:tabs>
        <w:spacing w:after="120" w:line="240" w:lineRule="auto"/>
        <w:rPr>
          <w:rFonts w:ascii="Times New Roman" w:hAnsi="Times New Roman" w:cs="Times New Roman"/>
          <w:sz w:val="32"/>
          <w:szCs w:val="32"/>
          <w:lang w:val="kk-KZ"/>
        </w:rPr>
      </w:pPr>
    </w:p>
    <w:p w:rsidR="00180103" w:rsidRPr="00CA18D3" w:rsidRDefault="00180103" w:rsidP="006E339E">
      <w:pPr>
        <w:tabs>
          <w:tab w:val="left" w:pos="0"/>
          <w:tab w:val="left" w:pos="3884"/>
        </w:tabs>
        <w:spacing w:after="120" w:line="240" w:lineRule="auto"/>
        <w:rPr>
          <w:rFonts w:ascii="Times New Roman" w:hAnsi="Times New Roman" w:cs="Times New Roman"/>
          <w:sz w:val="32"/>
          <w:szCs w:val="32"/>
          <w:lang w:val="kk-KZ"/>
        </w:rPr>
      </w:pPr>
    </w:p>
    <w:p w:rsidR="00180103" w:rsidRPr="00CA18D3" w:rsidRDefault="00180103" w:rsidP="006E339E">
      <w:pPr>
        <w:tabs>
          <w:tab w:val="left" w:pos="0"/>
          <w:tab w:val="left" w:pos="3884"/>
        </w:tabs>
        <w:spacing w:after="120" w:line="240" w:lineRule="auto"/>
        <w:rPr>
          <w:rFonts w:ascii="Times New Roman" w:hAnsi="Times New Roman" w:cs="Times New Roman"/>
          <w:sz w:val="32"/>
          <w:szCs w:val="32"/>
          <w:lang w:val="kk-KZ"/>
        </w:rPr>
      </w:pPr>
    </w:p>
    <w:p w:rsidR="00180103" w:rsidRDefault="00180103" w:rsidP="006E339E">
      <w:pPr>
        <w:tabs>
          <w:tab w:val="left" w:pos="0"/>
          <w:tab w:val="left" w:pos="3884"/>
        </w:tabs>
        <w:spacing w:after="120" w:line="240" w:lineRule="auto"/>
        <w:rPr>
          <w:rFonts w:ascii="Times New Roman" w:hAnsi="Times New Roman" w:cs="Times New Roman"/>
          <w:sz w:val="32"/>
          <w:szCs w:val="32"/>
          <w:lang w:val="kk-KZ"/>
        </w:rPr>
      </w:pPr>
    </w:p>
    <w:p w:rsidR="00CA18D3" w:rsidRDefault="00CA18D3" w:rsidP="006E339E">
      <w:pPr>
        <w:tabs>
          <w:tab w:val="left" w:pos="0"/>
          <w:tab w:val="left" w:pos="3884"/>
        </w:tabs>
        <w:spacing w:after="120" w:line="240" w:lineRule="auto"/>
        <w:rPr>
          <w:rFonts w:ascii="Times New Roman" w:hAnsi="Times New Roman" w:cs="Times New Roman"/>
          <w:sz w:val="32"/>
          <w:szCs w:val="32"/>
          <w:lang w:val="kk-KZ"/>
        </w:rPr>
      </w:pPr>
    </w:p>
    <w:p w:rsidR="00CA18D3" w:rsidRPr="00CA18D3" w:rsidRDefault="00CA18D3" w:rsidP="006E339E">
      <w:pPr>
        <w:tabs>
          <w:tab w:val="left" w:pos="0"/>
          <w:tab w:val="left" w:pos="3884"/>
        </w:tabs>
        <w:spacing w:after="120" w:line="240" w:lineRule="auto"/>
        <w:rPr>
          <w:rFonts w:ascii="Times New Roman" w:hAnsi="Times New Roman" w:cs="Times New Roman"/>
          <w:sz w:val="32"/>
          <w:szCs w:val="32"/>
          <w:lang w:val="kk-KZ"/>
        </w:rPr>
      </w:pPr>
    </w:p>
    <w:sectPr w:rsidR="00CA18D3" w:rsidRPr="00CA18D3" w:rsidSect="006E339E">
      <w:footerReference w:type="default" r:id="rId8"/>
      <w:pgSz w:w="11906" w:h="16838"/>
      <w:pgMar w:top="1134"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6404" w:rsidRDefault="006C6404" w:rsidP="00362032">
      <w:pPr>
        <w:spacing w:after="0" w:line="240" w:lineRule="auto"/>
      </w:pPr>
      <w:r>
        <w:separator/>
      </w:r>
    </w:p>
  </w:endnote>
  <w:endnote w:type="continuationSeparator" w:id="0">
    <w:p w:rsidR="006C6404" w:rsidRDefault="006C6404" w:rsidP="003620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KZ Times New Roman">
    <w:altName w:val="Times New Roman"/>
    <w:panose1 w:val="020206030504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45036865"/>
      <w:docPartObj>
        <w:docPartGallery w:val="Page Numbers (Bottom of Page)"/>
        <w:docPartUnique/>
      </w:docPartObj>
    </w:sdtPr>
    <w:sdtEndPr>
      <w:rPr>
        <w:rFonts w:ascii="Times New Roman" w:hAnsi="Times New Roman" w:cs="Times New Roman"/>
        <w:sz w:val="28"/>
        <w:szCs w:val="28"/>
      </w:rPr>
    </w:sdtEndPr>
    <w:sdtContent>
      <w:p w:rsidR="007057C2" w:rsidRDefault="007057C2">
        <w:pPr>
          <w:pStyle w:val="a6"/>
          <w:jc w:val="center"/>
        </w:pPr>
      </w:p>
      <w:p w:rsidR="007057C2" w:rsidRDefault="007057C2">
        <w:pPr>
          <w:pStyle w:val="a6"/>
          <w:jc w:val="center"/>
        </w:pPr>
      </w:p>
      <w:p w:rsidR="007057C2" w:rsidRPr="00362032" w:rsidRDefault="004F26AB">
        <w:pPr>
          <w:pStyle w:val="a6"/>
          <w:jc w:val="center"/>
          <w:rPr>
            <w:rFonts w:ascii="Times New Roman" w:hAnsi="Times New Roman" w:cs="Times New Roman"/>
            <w:sz w:val="28"/>
            <w:szCs w:val="28"/>
          </w:rPr>
        </w:pPr>
        <w:r w:rsidRPr="00362032">
          <w:rPr>
            <w:rFonts w:ascii="Times New Roman" w:hAnsi="Times New Roman" w:cs="Times New Roman"/>
            <w:sz w:val="28"/>
            <w:szCs w:val="28"/>
          </w:rPr>
          <w:fldChar w:fldCharType="begin"/>
        </w:r>
        <w:r w:rsidR="007057C2" w:rsidRPr="00362032">
          <w:rPr>
            <w:rFonts w:ascii="Times New Roman" w:hAnsi="Times New Roman" w:cs="Times New Roman"/>
            <w:sz w:val="28"/>
            <w:szCs w:val="28"/>
          </w:rPr>
          <w:instrText>PAGE   \* MERGEFORMAT</w:instrText>
        </w:r>
        <w:r w:rsidRPr="00362032">
          <w:rPr>
            <w:rFonts w:ascii="Times New Roman" w:hAnsi="Times New Roman" w:cs="Times New Roman"/>
            <w:sz w:val="28"/>
            <w:szCs w:val="28"/>
          </w:rPr>
          <w:fldChar w:fldCharType="separate"/>
        </w:r>
        <w:r w:rsidR="009F272F">
          <w:rPr>
            <w:rFonts w:ascii="Times New Roman" w:hAnsi="Times New Roman" w:cs="Times New Roman"/>
            <w:noProof/>
            <w:sz w:val="28"/>
            <w:szCs w:val="28"/>
          </w:rPr>
          <w:t>42</w:t>
        </w:r>
        <w:r w:rsidRPr="00362032">
          <w:rPr>
            <w:rFonts w:ascii="Times New Roman" w:hAnsi="Times New Roman" w:cs="Times New Roman"/>
            <w:sz w:val="28"/>
            <w:szCs w:val="28"/>
          </w:rPr>
          <w:fldChar w:fldCharType="end"/>
        </w:r>
      </w:p>
    </w:sdtContent>
  </w:sdt>
  <w:p w:rsidR="007057C2" w:rsidRDefault="007057C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6404" w:rsidRDefault="006C6404" w:rsidP="00362032">
      <w:pPr>
        <w:spacing w:after="0" w:line="240" w:lineRule="auto"/>
      </w:pPr>
      <w:r>
        <w:separator/>
      </w:r>
    </w:p>
  </w:footnote>
  <w:footnote w:type="continuationSeparator" w:id="0">
    <w:p w:rsidR="006C6404" w:rsidRDefault="006C6404" w:rsidP="003620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C29B9"/>
    <w:multiLevelType w:val="hybridMultilevel"/>
    <w:tmpl w:val="6B1C7C7C"/>
    <w:lvl w:ilvl="0" w:tplc="94DAE29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
    <w:nsid w:val="29235399"/>
    <w:multiLevelType w:val="hybridMultilevel"/>
    <w:tmpl w:val="5A96A046"/>
    <w:lvl w:ilvl="0" w:tplc="85B6186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53A114C4"/>
    <w:multiLevelType w:val="hybridMultilevel"/>
    <w:tmpl w:val="6B1C7C7C"/>
    <w:lvl w:ilvl="0" w:tplc="94DAE29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
    <w:nsid w:val="6EE50CC0"/>
    <w:multiLevelType w:val="hybridMultilevel"/>
    <w:tmpl w:val="D35E3648"/>
    <w:lvl w:ilvl="0" w:tplc="4648CEEC">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useFELayout/>
  </w:compat>
  <w:rsids>
    <w:rsidRoot w:val="00850A7D"/>
    <w:rsid w:val="00017810"/>
    <w:rsid w:val="00057E48"/>
    <w:rsid w:val="000607BA"/>
    <w:rsid w:val="00096122"/>
    <w:rsid w:val="000D2F7A"/>
    <w:rsid w:val="00180103"/>
    <w:rsid w:val="001B58C6"/>
    <w:rsid w:val="002233EA"/>
    <w:rsid w:val="0028335C"/>
    <w:rsid w:val="0028589E"/>
    <w:rsid w:val="002A59FD"/>
    <w:rsid w:val="00362032"/>
    <w:rsid w:val="0036447F"/>
    <w:rsid w:val="003D77D0"/>
    <w:rsid w:val="00416891"/>
    <w:rsid w:val="004C5D16"/>
    <w:rsid w:val="004F26AB"/>
    <w:rsid w:val="00523E79"/>
    <w:rsid w:val="00525F2B"/>
    <w:rsid w:val="00571077"/>
    <w:rsid w:val="00583AD8"/>
    <w:rsid w:val="005D7320"/>
    <w:rsid w:val="006A4E9E"/>
    <w:rsid w:val="006C6404"/>
    <w:rsid w:val="006E1F64"/>
    <w:rsid w:val="006E339E"/>
    <w:rsid w:val="006F2092"/>
    <w:rsid w:val="007057C2"/>
    <w:rsid w:val="00737FA2"/>
    <w:rsid w:val="007A16A2"/>
    <w:rsid w:val="007A4DF9"/>
    <w:rsid w:val="007C614E"/>
    <w:rsid w:val="008500E8"/>
    <w:rsid w:val="00850A7D"/>
    <w:rsid w:val="008C18BC"/>
    <w:rsid w:val="008E4467"/>
    <w:rsid w:val="009454D4"/>
    <w:rsid w:val="0098291D"/>
    <w:rsid w:val="009F03FD"/>
    <w:rsid w:val="009F272F"/>
    <w:rsid w:val="00A63D5C"/>
    <w:rsid w:val="00A83CC3"/>
    <w:rsid w:val="00A87018"/>
    <w:rsid w:val="00AB1030"/>
    <w:rsid w:val="00AB49D8"/>
    <w:rsid w:val="00AC61F8"/>
    <w:rsid w:val="00B2367D"/>
    <w:rsid w:val="00B36968"/>
    <w:rsid w:val="00B43D23"/>
    <w:rsid w:val="00B45387"/>
    <w:rsid w:val="00B656E2"/>
    <w:rsid w:val="00BC0B80"/>
    <w:rsid w:val="00C1476A"/>
    <w:rsid w:val="00C62D57"/>
    <w:rsid w:val="00CA18D3"/>
    <w:rsid w:val="00CE68B9"/>
    <w:rsid w:val="00D44689"/>
    <w:rsid w:val="00D47916"/>
    <w:rsid w:val="00D9710C"/>
    <w:rsid w:val="00DE1395"/>
    <w:rsid w:val="00E23FFB"/>
    <w:rsid w:val="00E707A1"/>
    <w:rsid w:val="00EB6CFF"/>
    <w:rsid w:val="00ED30E1"/>
    <w:rsid w:val="00F04CDB"/>
    <w:rsid w:val="00F320AB"/>
    <w:rsid w:val="00F379A1"/>
    <w:rsid w:val="00F6054E"/>
    <w:rsid w:val="00F71DE1"/>
    <w:rsid w:val="00FC5D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2F7A"/>
  </w:style>
  <w:style w:type="paragraph" w:styleId="1">
    <w:name w:val="heading 1"/>
    <w:basedOn w:val="a"/>
    <w:next w:val="a"/>
    <w:link w:val="10"/>
    <w:qFormat/>
    <w:rsid w:val="00D9710C"/>
    <w:pPr>
      <w:keepNext/>
      <w:spacing w:after="0" w:line="240" w:lineRule="auto"/>
      <w:jc w:val="center"/>
      <w:outlineLvl w:val="0"/>
    </w:pPr>
    <w:rPr>
      <w:rFonts w:ascii="KZ Times New Roman" w:eastAsia="Times New Roman" w:hAnsi="KZ Times New Roman" w:cs="Times New Roman"/>
      <w:caps/>
      <w:sz w:val="28"/>
      <w:szCs w:val="28"/>
      <w:lang w:val="ru-MO"/>
    </w:rPr>
  </w:style>
  <w:style w:type="paragraph" w:styleId="2">
    <w:name w:val="heading 2"/>
    <w:basedOn w:val="a"/>
    <w:next w:val="a"/>
    <w:link w:val="20"/>
    <w:qFormat/>
    <w:rsid w:val="00D9710C"/>
    <w:pPr>
      <w:keepNext/>
      <w:spacing w:after="0" w:line="240" w:lineRule="auto"/>
      <w:jc w:val="center"/>
      <w:outlineLvl w:val="1"/>
    </w:pPr>
    <w:rPr>
      <w:rFonts w:ascii="KZ Times New Roman" w:eastAsia="Times New Roman" w:hAnsi="KZ Times New Roman" w:cs="Times New Roman"/>
      <w:b/>
      <w:caps/>
      <w:sz w:val="32"/>
      <w:szCs w:val="28"/>
      <w:lang w:val="ru-MO"/>
    </w:rPr>
  </w:style>
  <w:style w:type="paragraph" w:styleId="6">
    <w:name w:val="heading 6"/>
    <w:basedOn w:val="a"/>
    <w:next w:val="a"/>
    <w:link w:val="60"/>
    <w:qFormat/>
    <w:rsid w:val="00D9710C"/>
    <w:pPr>
      <w:keepNext/>
      <w:spacing w:after="0" w:line="240" w:lineRule="auto"/>
      <w:outlineLvl w:val="5"/>
    </w:pPr>
    <w:rPr>
      <w:rFonts w:ascii="KZ Times New Roman" w:eastAsia="Times New Roman" w:hAnsi="KZ Times New Roman" w:cs="Times New Roman"/>
      <w:b/>
      <w:caps/>
      <w:sz w:val="28"/>
      <w:szCs w:val="28"/>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614E"/>
    <w:pPr>
      <w:ind w:left="720"/>
      <w:contextualSpacing/>
    </w:pPr>
  </w:style>
  <w:style w:type="paragraph" w:styleId="a4">
    <w:name w:val="header"/>
    <w:basedOn w:val="a"/>
    <w:link w:val="a5"/>
    <w:uiPriority w:val="99"/>
    <w:unhideWhenUsed/>
    <w:rsid w:val="0036203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62032"/>
  </w:style>
  <w:style w:type="paragraph" w:styleId="a6">
    <w:name w:val="footer"/>
    <w:basedOn w:val="a"/>
    <w:link w:val="a7"/>
    <w:uiPriority w:val="99"/>
    <w:unhideWhenUsed/>
    <w:rsid w:val="0036203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62032"/>
  </w:style>
  <w:style w:type="paragraph" w:styleId="a8">
    <w:name w:val="Balloon Text"/>
    <w:basedOn w:val="a"/>
    <w:link w:val="a9"/>
    <w:uiPriority w:val="99"/>
    <w:semiHidden/>
    <w:unhideWhenUsed/>
    <w:rsid w:val="0036203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62032"/>
    <w:rPr>
      <w:rFonts w:ascii="Tahoma" w:hAnsi="Tahoma" w:cs="Tahoma"/>
      <w:sz w:val="16"/>
      <w:szCs w:val="16"/>
    </w:rPr>
  </w:style>
  <w:style w:type="character" w:customStyle="1" w:styleId="10">
    <w:name w:val="Заголовок 1 Знак"/>
    <w:basedOn w:val="a0"/>
    <w:link w:val="1"/>
    <w:rsid w:val="00D9710C"/>
    <w:rPr>
      <w:rFonts w:ascii="KZ Times New Roman" w:eastAsia="Times New Roman" w:hAnsi="KZ Times New Roman" w:cs="Times New Roman"/>
      <w:caps/>
      <w:sz w:val="28"/>
      <w:szCs w:val="28"/>
      <w:lang w:val="ru-MO"/>
    </w:rPr>
  </w:style>
  <w:style w:type="character" w:customStyle="1" w:styleId="20">
    <w:name w:val="Заголовок 2 Знак"/>
    <w:basedOn w:val="a0"/>
    <w:link w:val="2"/>
    <w:rsid w:val="00D9710C"/>
    <w:rPr>
      <w:rFonts w:ascii="KZ Times New Roman" w:eastAsia="Times New Roman" w:hAnsi="KZ Times New Roman" w:cs="Times New Roman"/>
      <w:b/>
      <w:caps/>
      <w:sz w:val="32"/>
      <w:szCs w:val="28"/>
      <w:lang w:val="ru-MO"/>
    </w:rPr>
  </w:style>
  <w:style w:type="character" w:customStyle="1" w:styleId="60">
    <w:name w:val="Заголовок 6 Знак"/>
    <w:basedOn w:val="a0"/>
    <w:link w:val="6"/>
    <w:rsid w:val="00D9710C"/>
    <w:rPr>
      <w:rFonts w:ascii="KZ Times New Roman" w:eastAsia="Times New Roman" w:hAnsi="KZ Times New Roman" w:cs="Times New Roman"/>
      <w:b/>
      <w:caps/>
      <w:sz w:val="28"/>
      <w:szCs w:val="28"/>
      <w:lang w:val="kk-KZ"/>
    </w:rPr>
  </w:style>
  <w:style w:type="character" w:styleId="aa">
    <w:name w:val="Emphasis"/>
    <w:basedOn w:val="a0"/>
    <w:qFormat/>
    <w:rsid w:val="00D9710C"/>
    <w:rPr>
      <w:i/>
      <w:iCs/>
    </w:rPr>
  </w:style>
  <w:style w:type="paragraph" w:styleId="ab">
    <w:name w:val="No Spacing"/>
    <w:uiPriority w:val="1"/>
    <w:qFormat/>
    <w:rsid w:val="00D9710C"/>
    <w:pPr>
      <w:spacing w:after="0" w:line="240" w:lineRule="auto"/>
    </w:pPr>
    <w:rPr>
      <w:rFonts w:ascii="Calibri" w:eastAsia="Times New Roman" w:hAnsi="Calibri" w:cs="Times New Roman"/>
    </w:rPr>
  </w:style>
  <w:style w:type="paragraph" w:styleId="ac">
    <w:name w:val="Document Map"/>
    <w:basedOn w:val="a"/>
    <w:link w:val="ad"/>
    <w:uiPriority w:val="99"/>
    <w:semiHidden/>
    <w:unhideWhenUsed/>
    <w:rsid w:val="00D44689"/>
    <w:pPr>
      <w:spacing w:after="0" w:line="240" w:lineRule="auto"/>
    </w:pPr>
    <w:rPr>
      <w:rFonts w:ascii="Tahoma" w:hAnsi="Tahoma" w:cs="Tahoma"/>
      <w:sz w:val="16"/>
      <w:szCs w:val="16"/>
    </w:rPr>
  </w:style>
  <w:style w:type="character" w:customStyle="1" w:styleId="ad">
    <w:name w:val="Схема документа Знак"/>
    <w:basedOn w:val="a0"/>
    <w:link w:val="ac"/>
    <w:uiPriority w:val="99"/>
    <w:semiHidden/>
    <w:rsid w:val="00D4468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DD3B02-82F1-4A79-9EFF-B2B76EB0B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43</Pages>
  <Words>12386</Words>
  <Characters>70606</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82827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DJMM</cp:lastModifiedBy>
  <cp:revision>23</cp:revision>
  <cp:lastPrinted>2017-01-12T08:33:00Z</cp:lastPrinted>
  <dcterms:created xsi:type="dcterms:W3CDTF">2017-01-12T08:34:00Z</dcterms:created>
  <dcterms:modified xsi:type="dcterms:W3CDTF">2017-06-02T06:25:00Z</dcterms:modified>
</cp:coreProperties>
</file>